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F4288B" w14:textId="77777777" w:rsidR="004B5B52" w:rsidRDefault="004B5B52" w:rsidP="004B5B52">
      <w:pPr>
        <w:spacing w:line="360" w:lineRule="auto"/>
        <w:jc w:val="both"/>
        <w:rPr>
          <w:rFonts w:ascii="Sylfaen" w:hAnsi="Sylfaen"/>
          <w:lang w:val="ka-GE"/>
        </w:rPr>
      </w:pPr>
      <w:r w:rsidRPr="00223A2F">
        <w:rPr>
          <w:rFonts w:ascii="Sylfaen" w:hAnsi="Sylfaen"/>
          <w:noProof/>
        </w:rPr>
        <w:drawing>
          <wp:inline distT="0" distB="0" distL="0" distR="0" wp14:anchorId="3C65A40E" wp14:editId="22537D7C">
            <wp:extent cx="5709920" cy="786765"/>
            <wp:effectExtent l="19050" t="0" r="5080" b="0"/>
            <wp:docPr id="3" name="Picture 3" descr="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g"/>
                    <pic:cNvPicPr>
                      <a:picLocks noChangeAspect="1" noChangeArrowheads="1"/>
                    </pic:cNvPicPr>
                  </pic:nvPicPr>
                  <pic:blipFill>
                    <a:blip r:embed="rId9" cstate="print"/>
                    <a:srcRect/>
                    <a:stretch>
                      <a:fillRect/>
                    </a:stretch>
                  </pic:blipFill>
                  <pic:spPr bwMode="auto">
                    <a:xfrm>
                      <a:off x="0" y="0"/>
                      <a:ext cx="5709920" cy="786765"/>
                    </a:xfrm>
                    <a:prstGeom prst="rect">
                      <a:avLst/>
                    </a:prstGeom>
                    <a:noFill/>
                    <a:ln w="9525">
                      <a:noFill/>
                      <a:miter lim="800000"/>
                      <a:headEnd/>
                      <a:tailEnd/>
                    </a:ln>
                  </pic:spPr>
                </pic:pic>
              </a:graphicData>
            </a:graphic>
          </wp:inline>
        </w:drawing>
      </w:r>
    </w:p>
    <w:p w14:paraId="46C421A8" w14:textId="77777777" w:rsidR="004B5B52" w:rsidRPr="00A83002" w:rsidRDefault="004B5B52" w:rsidP="004B5B52">
      <w:pPr>
        <w:spacing w:line="360" w:lineRule="auto"/>
        <w:jc w:val="both"/>
        <w:rPr>
          <w:rFonts w:ascii="Sylfaen" w:hAnsi="Sylfaen"/>
          <w:sz w:val="22"/>
          <w:lang w:val="ka-GE"/>
        </w:rPr>
      </w:pPr>
    </w:p>
    <w:p w14:paraId="6D4BF69B" w14:textId="77777777" w:rsidR="00735EC9" w:rsidRPr="00A83002" w:rsidRDefault="00735EC9" w:rsidP="004B5B52">
      <w:pPr>
        <w:spacing w:line="360" w:lineRule="auto"/>
        <w:jc w:val="center"/>
        <w:rPr>
          <w:rFonts w:ascii="Sylfaen" w:hAnsi="Sylfaen"/>
          <w:sz w:val="22"/>
          <w:lang w:val="ka-GE"/>
        </w:rPr>
      </w:pPr>
    </w:p>
    <w:p w14:paraId="16408A94" w14:textId="77777777" w:rsidR="00735EC9" w:rsidRPr="00A83002" w:rsidRDefault="00735EC9" w:rsidP="004B5B52">
      <w:pPr>
        <w:spacing w:line="360" w:lineRule="auto"/>
        <w:jc w:val="center"/>
        <w:rPr>
          <w:rFonts w:ascii="Sylfaen" w:hAnsi="Sylfaen"/>
          <w:sz w:val="22"/>
          <w:lang w:val="ka-GE"/>
        </w:rPr>
      </w:pPr>
    </w:p>
    <w:p w14:paraId="45110364" w14:textId="77777777" w:rsidR="00A83002" w:rsidRDefault="00A83002" w:rsidP="004B5B52">
      <w:pPr>
        <w:spacing w:line="360" w:lineRule="auto"/>
        <w:jc w:val="center"/>
        <w:rPr>
          <w:rFonts w:ascii="Sylfaen" w:hAnsi="Sylfaen"/>
          <w:sz w:val="22"/>
          <w:lang w:val="ka-GE"/>
        </w:rPr>
      </w:pPr>
    </w:p>
    <w:p w14:paraId="38BBF2F0" w14:textId="77777777" w:rsidR="00F2703C" w:rsidRPr="00F2703C" w:rsidRDefault="00F2703C" w:rsidP="00F2703C">
      <w:pPr>
        <w:shd w:val="clear" w:color="auto" w:fill="FFFFFF"/>
        <w:ind w:left="1440"/>
        <w:rPr>
          <w:rFonts w:ascii="Calibri" w:hAnsi="Calibri" w:cs="Calibri"/>
          <w:color w:val="222222"/>
          <w:sz w:val="22"/>
          <w:szCs w:val="22"/>
        </w:rPr>
      </w:pPr>
      <w:r w:rsidRPr="00F2703C">
        <w:rPr>
          <w:rFonts w:ascii="Sylfaen" w:hAnsi="Sylfaen" w:cs="Calibri"/>
          <w:color w:val="222222"/>
          <w:sz w:val="22"/>
          <w:szCs w:val="22"/>
          <w:lang w:val="ka-GE"/>
        </w:rPr>
        <w:t>ემოციური ინტელექტი და მისი განვითარება</w:t>
      </w:r>
    </w:p>
    <w:p w14:paraId="1D63B256" w14:textId="77777777" w:rsidR="004B5B52" w:rsidRPr="00A83002" w:rsidRDefault="004B5B52" w:rsidP="004B5B52">
      <w:pPr>
        <w:spacing w:line="360" w:lineRule="auto"/>
        <w:jc w:val="both"/>
        <w:rPr>
          <w:rFonts w:ascii="Sylfaen" w:hAnsi="Sylfaen"/>
          <w:sz w:val="22"/>
          <w:lang w:val="ka-GE"/>
        </w:rPr>
      </w:pPr>
    </w:p>
    <w:p w14:paraId="14BD5C38" w14:textId="77777777" w:rsidR="004B5B52" w:rsidRPr="00A83002" w:rsidRDefault="004B5B52" w:rsidP="004B5B52">
      <w:pPr>
        <w:spacing w:line="360" w:lineRule="auto"/>
        <w:jc w:val="both"/>
        <w:rPr>
          <w:rFonts w:ascii="Sylfaen" w:hAnsi="Sylfaen"/>
          <w:sz w:val="22"/>
          <w:lang w:val="ka-GE"/>
        </w:rPr>
      </w:pPr>
    </w:p>
    <w:p w14:paraId="3F87950E" w14:textId="77777777" w:rsidR="00735EC9" w:rsidRPr="00A83002" w:rsidRDefault="00735EC9" w:rsidP="00735EC9">
      <w:pPr>
        <w:spacing w:line="360" w:lineRule="auto"/>
        <w:jc w:val="both"/>
        <w:rPr>
          <w:rFonts w:ascii="Sylfaen" w:hAnsi="Sylfaen"/>
          <w:sz w:val="22"/>
          <w:lang w:val="ka-GE"/>
        </w:rPr>
      </w:pPr>
      <w:r w:rsidRPr="00A83002">
        <w:rPr>
          <w:rFonts w:ascii="Sylfaen" w:hAnsi="Sylfaen"/>
          <w:sz w:val="22"/>
          <w:lang w:val="ca-ES"/>
        </w:rPr>
        <w:t>დოქტორანტი</w:t>
      </w:r>
      <w:r w:rsidRPr="00A83002">
        <w:rPr>
          <w:rFonts w:ascii="Sylfaen" w:hAnsi="Sylfaen"/>
          <w:sz w:val="22"/>
          <w:lang w:val="ka-GE"/>
        </w:rPr>
        <w:t>: ქეთევან გოგინაშვილი</w:t>
      </w:r>
    </w:p>
    <w:p w14:paraId="4F6E0337" w14:textId="77777777" w:rsidR="000247CC" w:rsidRDefault="000247CC" w:rsidP="000247CC">
      <w:pPr>
        <w:spacing w:line="360" w:lineRule="auto"/>
        <w:jc w:val="both"/>
        <w:rPr>
          <w:rFonts w:ascii="Sylfaen" w:hAnsi="Sylfaen"/>
          <w:sz w:val="22"/>
          <w:lang w:val="ka-GE"/>
        </w:rPr>
      </w:pPr>
    </w:p>
    <w:p w14:paraId="4A7E399C" w14:textId="77777777" w:rsidR="000247CC" w:rsidRPr="00A83002" w:rsidRDefault="000247CC" w:rsidP="000247CC">
      <w:pPr>
        <w:spacing w:line="360" w:lineRule="auto"/>
        <w:jc w:val="both"/>
        <w:rPr>
          <w:rFonts w:ascii="Sylfaen" w:hAnsi="Sylfaen"/>
          <w:sz w:val="22"/>
          <w:lang w:val="ka-GE"/>
        </w:rPr>
      </w:pPr>
      <w:r>
        <w:rPr>
          <w:rFonts w:ascii="Sylfaen" w:hAnsi="Sylfaen"/>
          <w:sz w:val="22"/>
          <w:lang w:val="ka-GE"/>
        </w:rPr>
        <w:t>ჯანმრთელობის მეცნიერებების სკოლა</w:t>
      </w:r>
    </w:p>
    <w:p w14:paraId="6774ED56" w14:textId="77777777" w:rsidR="000247CC" w:rsidRPr="00A83002" w:rsidRDefault="000247CC" w:rsidP="000247CC">
      <w:pPr>
        <w:spacing w:line="360" w:lineRule="auto"/>
        <w:jc w:val="both"/>
        <w:rPr>
          <w:rFonts w:ascii="Sylfaen" w:hAnsi="Sylfaen"/>
          <w:sz w:val="22"/>
          <w:lang w:val="ka-GE"/>
        </w:rPr>
      </w:pPr>
      <w:r w:rsidRPr="00A83002">
        <w:rPr>
          <w:rFonts w:ascii="Sylfaen" w:hAnsi="Sylfaen"/>
          <w:sz w:val="22"/>
          <w:lang w:val="ka-GE"/>
        </w:rPr>
        <w:t>საზოგადოებრივი ჯანდაცვის სადოქტორო პროგრამა</w:t>
      </w:r>
    </w:p>
    <w:p w14:paraId="0BC1EA04" w14:textId="77777777" w:rsidR="000247CC" w:rsidRDefault="000247CC" w:rsidP="004B5B52">
      <w:pPr>
        <w:spacing w:line="360" w:lineRule="auto"/>
        <w:jc w:val="both"/>
        <w:rPr>
          <w:rFonts w:ascii="Sylfaen" w:hAnsi="Sylfaen"/>
          <w:sz w:val="22"/>
          <w:lang w:val="ka-GE"/>
        </w:rPr>
      </w:pPr>
    </w:p>
    <w:p w14:paraId="293B52E7" w14:textId="77777777" w:rsidR="000247CC" w:rsidRDefault="000247CC" w:rsidP="004B5B52">
      <w:pPr>
        <w:spacing w:line="360" w:lineRule="auto"/>
        <w:jc w:val="both"/>
        <w:rPr>
          <w:rFonts w:ascii="Sylfaen" w:hAnsi="Sylfaen"/>
          <w:sz w:val="22"/>
          <w:lang w:val="ka-GE"/>
        </w:rPr>
      </w:pPr>
    </w:p>
    <w:p w14:paraId="63E82B47" w14:textId="77777777" w:rsidR="000247CC" w:rsidRDefault="000247CC" w:rsidP="004B5B52">
      <w:pPr>
        <w:spacing w:line="360" w:lineRule="auto"/>
        <w:jc w:val="both"/>
        <w:rPr>
          <w:rFonts w:ascii="Sylfaen" w:hAnsi="Sylfaen"/>
          <w:sz w:val="22"/>
          <w:lang w:val="ka-GE"/>
        </w:rPr>
      </w:pPr>
      <w:r w:rsidRPr="00A83002">
        <w:rPr>
          <w:rFonts w:ascii="Sylfaen" w:hAnsi="Sylfaen"/>
          <w:sz w:val="22"/>
          <w:lang w:val="ka-GE"/>
        </w:rPr>
        <w:t xml:space="preserve">კურსის დასახელება: </w:t>
      </w:r>
      <w:r w:rsidR="00F2703C">
        <w:rPr>
          <w:rFonts w:ascii="Sylfaen" w:hAnsi="Sylfaen"/>
          <w:sz w:val="22"/>
          <w:lang w:val="ka-GE"/>
        </w:rPr>
        <w:t>სწავლების მეთოდიკა</w:t>
      </w:r>
    </w:p>
    <w:p w14:paraId="5CD127F2" w14:textId="77777777" w:rsidR="00A83002" w:rsidRPr="000247CC" w:rsidRDefault="000247CC" w:rsidP="004B5B52">
      <w:pPr>
        <w:spacing w:line="360" w:lineRule="auto"/>
        <w:jc w:val="both"/>
        <w:rPr>
          <w:rFonts w:ascii="AcadNusx" w:hAnsi="AcadNusx"/>
          <w:sz w:val="22"/>
          <w:lang w:val="pt-BR"/>
        </w:rPr>
      </w:pPr>
      <w:r w:rsidRPr="00A83002">
        <w:rPr>
          <w:rFonts w:ascii="Sylfaen" w:hAnsi="Sylfaen"/>
          <w:sz w:val="22"/>
          <w:lang w:val="ka-GE"/>
        </w:rPr>
        <w:t>კურსის ხელმძღვანელი</w:t>
      </w:r>
      <w:r w:rsidRPr="00A83002">
        <w:rPr>
          <w:rFonts w:ascii="AcadNusx" w:hAnsi="AcadNusx"/>
          <w:sz w:val="22"/>
          <w:lang w:val="pt-BR"/>
        </w:rPr>
        <w:t xml:space="preserve">: </w:t>
      </w:r>
      <w:r w:rsidR="00F2703C">
        <w:rPr>
          <w:rFonts w:ascii="Sylfaen" w:hAnsi="Sylfaen"/>
          <w:noProof/>
          <w:sz w:val="22"/>
          <w:lang w:val="ka-GE"/>
        </w:rPr>
        <w:t>შალვა დუნდუა</w:t>
      </w:r>
      <w:r w:rsidRPr="00A83002">
        <w:rPr>
          <w:rFonts w:ascii="Sylfaen" w:hAnsi="Sylfaen"/>
          <w:noProof/>
          <w:sz w:val="22"/>
          <w:lang w:val="ka-GE"/>
        </w:rPr>
        <w:t xml:space="preserve">                    </w:t>
      </w:r>
    </w:p>
    <w:p w14:paraId="5EF650FE" w14:textId="77777777" w:rsidR="004B5B52" w:rsidRPr="00A83002" w:rsidRDefault="004B5B52" w:rsidP="004B5B52">
      <w:pPr>
        <w:spacing w:line="360" w:lineRule="auto"/>
        <w:jc w:val="both"/>
        <w:rPr>
          <w:rFonts w:ascii="Sylfaen" w:hAnsi="Sylfaen"/>
          <w:sz w:val="22"/>
          <w:lang w:val="ka-GE"/>
        </w:rPr>
      </w:pPr>
    </w:p>
    <w:p w14:paraId="2A8E1790" w14:textId="77777777" w:rsidR="004B5B52" w:rsidRDefault="004B5B52" w:rsidP="004B5B52">
      <w:pPr>
        <w:spacing w:line="360" w:lineRule="auto"/>
        <w:jc w:val="both"/>
        <w:rPr>
          <w:rFonts w:ascii="Sylfaen" w:hAnsi="Sylfaen"/>
          <w:sz w:val="22"/>
          <w:lang w:val="ka-GE"/>
        </w:rPr>
      </w:pPr>
    </w:p>
    <w:p w14:paraId="282AA962" w14:textId="77777777" w:rsidR="00A83002" w:rsidRPr="00A83002" w:rsidRDefault="00A83002" w:rsidP="004B5B52">
      <w:pPr>
        <w:spacing w:line="360" w:lineRule="auto"/>
        <w:jc w:val="both"/>
        <w:rPr>
          <w:rFonts w:ascii="Sylfaen" w:hAnsi="Sylfaen"/>
          <w:sz w:val="22"/>
          <w:lang w:val="ka-GE"/>
        </w:rPr>
      </w:pPr>
    </w:p>
    <w:p w14:paraId="07B0E5AE" w14:textId="77777777" w:rsidR="000247CC" w:rsidRPr="00A83002" w:rsidRDefault="000247CC" w:rsidP="000247CC">
      <w:pPr>
        <w:spacing w:line="360" w:lineRule="auto"/>
        <w:jc w:val="both"/>
        <w:rPr>
          <w:rFonts w:ascii="Sylfaen" w:hAnsi="Sylfaen"/>
          <w:sz w:val="22"/>
          <w:lang w:val="ka-GE"/>
        </w:rPr>
      </w:pPr>
      <w:r w:rsidRPr="00A83002">
        <w:rPr>
          <w:rFonts w:ascii="Sylfaen" w:hAnsi="Sylfaen"/>
          <w:sz w:val="22"/>
          <w:lang w:val="ka-GE"/>
        </w:rPr>
        <w:t>თემის დასახელება: ჯანდაცვის დაფინანსების სისტემის ევოლუციის გავლენა მოსახლეობის ფინანსური დაცულობასა და ჯანმრთელობის მდგომარეობაზე საქართველოში</w:t>
      </w:r>
    </w:p>
    <w:p w14:paraId="2867E5DB" w14:textId="77777777" w:rsidR="000247CC" w:rsidRDefault="000247CC" w:rsidP="004B5B52">
      <w:pPr>
        <w:spacing w:line="360" w:lineRule="auto"/>
        <w:jc w:val="both"/>
        <w:rPr>
          <w:rFonts w:ascii="Sylfaen" w:hAnsi="Sylfaen"/>
          <w:sz w:val="22"/>
          <w:lang w:val="ka-GE"/>
        </w:rPr>
      </w:pPr>
    </w:p>
    <w:p w14:paraId="34E9CB64" w14:textId="77777777" w:rsidR="000247CC" w:rsidRDefault="000247CC" w:rsidP="004B5B52">
      <w:pPr>
        <w:spacing w:line="360" w:lineRule="auto"/>
        <w:jc w:val="both"/>
        <w:rPr>
          <w:rFonts w:ascii="Sylfaen" w:hAnsi="Sylfaen"/>
          <w:sz w:val="22"/>
          <w:lang w:val="ka-GE"/>
        </w:rPr>
      </w:pPr>
    </w:p>
    <w:p w14:paraId="082C8416" w14:textId="77777777" w:rsidR="000247CC" w:rsidRDefault="000247CC" w:rsidP="004B5B52">
      <w:pPr>
        <w:spacing w:line="360" w:lineRule="auto"/>
        <w:jc w:val="both"/>
        <w:rPr>
          <w:rFonts w:ascii="Sylfaen" w:hAnsi="Sylfaen"/>
          <w:sz w:val="22"/>
          <w:lang w:val="ka-GE"/>
        </w:rPr>
      </w:pPr>
    </w:p>
    <w:p w14:paraId="2ED401C8" w14:textId="77777777" w:rsidR="000247CC" w:rsidRDefault="000247CC" w:rsidP="004B5B52">
      <w:pPr>
        <w:spacing w:line="360" w:lineRule="auto"/>
        <w:jc w:val="both"/>
        <w:rPr>
          <w:rFonts w:ascii="Sylfaen" w:hAnsi="Sylfaen"/>
          <w:sz w:val="22"/>
          <w:lang w:val="ka-GE"/>
        </w:rPr>
      </w:pPr>
    </w:p>
    <w:p w14:paraId="16551B91" w14:textId="77777777" w:rsidR="000247CC" w:rsidRDefault="000247CC" w:rsidP="004B5B52">
      <w:pPr>
        <w:spacing w:line="360" w:lineRule="auto"/>
        <w:jc w:val="both"/>
        <w:rPr>
          <w:rFonts w:ascii="Sylfaen" w:hAnsi="Sylfaen"/>
          <w:sz w:val="22"/>
          <w:lang w:val="ka-GE"/>
        </w:rPr>
      </w:pPr>
    </w:p>
    <w:p w14:paraId="5A0F4F35" w14:textId="77777777" w:rsidR="000247CC" w:rsidRDefault="000247CC" w:rsidP="000247CC">
      <w:pPr>
        <w:spacing w:line="360" w:lineRule="auto"/>
        <w:jc w:val="center"/>
        <w:rPr>
          <w:rFonts w:ascii="Sylfaen" w:hAnsi="Sylfaen"/>
          <w:sz w:val="22"/>
          <w:lang w:val="ka-GE"/>
        </w:rPr>
      </w:pPr>
      <w:r>
        <w:rPr>
          <w:rFonts w:ascii="Sylfaen" w:hAnsi="Sylfaen"/>
          <w:sz w:val="22"/>
          <w:lang w:val="ka-GE"/>
        </w:rPr>
        <w:t>თბილისი</w:t>
      </w:r>
    </w:p>
    <w:p w14:paraId="185E93AD" w14:textId="77777777" w:rsidR="000247CC" w:rsidRPr="00A83002" w:rsidRDefault="000247CC" w:rsidP="000247CC">
      <w:pPr>
        <w:spacing w:line="360" w:lineRule="auto"/>
        <w:jc w:val="center"/>
        <w:rPr>
          <w:rFonts w:ascii="Sylfaen" w:hAnsi="Sylfaen"/>
          <w:sz w:val="22"/>
          <w:lang w:val="ka-GE"/>
        </w:rPr>
      </w:pPr>
      <w:r>
        <w:rPr>
          <w:rFonts w:ascii="Sylfaen" w:hAnsi="Sylfaen"/>
          <w:sz w:val="22"/>
          <w:lang w:val="ka-GE"/>
        </w:rPr>
        <w:t>2019</w:t>
      </w:r>
    </w:p>
    <w:p w14:paraId="7F540B24" w14:textId="77777777" w:rsidR="004B5B52" w:rsidRPr="0065645B" w:rsidRDefault="004B5B52" w:rsidP="004B5B52">
      <w:pPr>
        <w:spacing w:line="360" w:lineRule="auto"/>
        <w:jc w:val="both"/>
        <w:rPr>
          <w:rFonts w:ascii="Sylfaen" w:hAnsi="Sylfaen"/>
          <w:lang w:val="ka-GE"/>
        </w:rPr>
      </w:pPr>
    </w:p>
    <w:p w14:paraId="563C663A" w14:textId="77777777" w:rsidR="00E10CAA" w:rsidRPr="00285228" w:rsidRDefault="004B5B52" w:rsidP="00B93E07">
      <w:pPr>
        <w:spacing w:line="360" w:lineRule="auto"/>
        <w:jc w:val="both"/>
        <w:rPr>
          <w:rFonts w:ascii="Sylfaen" w:hAnsi="Sylfaen"/>
          <w:lang w:val="ka-GE"/>
        </w:rPr>
      </w:pPr>
      <w:r>
        <w:rPr>
          <w:rFonts w:ascii="Sylfaen" w:hAnsi="Sylfaen"/>
          <w:sz w:val="22"/>
          <w:szCs w:val="22"/>
          <w:lang w:val="ka-GE"/>
        </w:rPr>
        <w:br w:type="page"/>
      </w:r>
      <w:r w:rsidR="00A83002">
        <w:rPr>
          <w:rFonts w:ascii="Sylfaen" w:hAnsi="Sylfaen"/>
          <w:lang w:val="ka-GE"/>
        </w:rPr>
        <w:lastRenderedPageBreak/>
        <w:t>შინაარსი</w:t>
      </w:r>
    </w:p>
    <w:sdt>
      <w:sdtPr>
        <w:rPr>
          <w:rFonts w:ascii="Times New Roman" w:eastAsia="Times New Roman" w:hAnsi="Times New Roman" w:cs="Times New Roman"/>
          <w:b w:val="0"/>
          <w:bCs w:val="0"/>
          <w:color w:val="auto"/>
          <w:sz w:val="24"/>
          <w:szCs w:val="24"/>
        </w:rPr>
        <w:id w:val="-527644648"/>
        <w:docPartObj>
          <w:docPartGallery w:val="Table of Contents"/>
          <w:docPartUnique/>
        </w:docPartObj>
      </w:sdtPr>
      <w:sdtEndPr>
        <w:rPr>
          <w:noProof/>
        </w:rPr>
      </w:sdtEndPr>
      <w:sdtContent>
        <w:p w14:paraId="662AAC8A" w14:textId="77777777" w:rsidR="007838A9" w:rsidRDefault="007838A9" w:rsidP="007838A9">
          <w:pPr>
            <w:pStyle w:val="TOCHeading"/>
          </w:pPr>
        </w:p>
        <w:p w14:paraId="0E2A1270" w14:textId="77777777" w:rsidR="00E10CAA" w:rsidRDefault="00A320D0"/>
      </w:sdtContent>
    </w:sdt>
    <w:p w14:paraId="7F12002A" w14:textId="77777777" w:rsidR="00C512CC" w:rsidRPr="00B93E07" w:rsidRDefault="00A83002" w:rsidP="00B93E07">
      <w:pPr>
        <w:spacing w:line="360" w:lineRule="auto"/>
        <w:jc w:val="both"/>
        <w:rPr>
          <w:rFonts w:ascii="Sylfaen" w:hAnsi="Sylfaen"/>
          <w:lang w:val="ka-GE"/>
        </w:rPr>
      </w:pPr>
      <w:r>
        <w:rPr>
          <w:rFonts w:ascii="Sylfaen" w:hAnsi="Sylfaen"/>
          <w:sz w:val="22"/>
          <w:szCs w:val="22"/>
          <w:lang w:val="ka-GE"/>
        </w:rPr>
        <w:br w:type="page"/>
      </w:r>
    </w:p>
    <w:p w14:paraId="709D5546" w14:textId="77777777" w:rsidR="00C512CC" w:rsidRPr="00070AE7" w:rsidRDefault="007838A9" w:rsidP="001B1352">
      <w:pPr>
        <w:pStyle w:val="Heading1"/>
        <w:numPr>
          <w:ilvl w:val="0"/>
          <w:numId w:val="10"/>
        </w:numPr>
        <w:spacing w:line="360" w:lineRule="auto"/>
        <w:rPr>
          <w:color w:val="000000" w:themeColor="text1"/>
          <w:sz w:val="22"/>
          <w:lang w:val="ka-GE"/>
        </w:rPr>
      </w:pPr>
      <w:r>
        <w:rPr>
          <w:rFonts w:ascii="Sylfaen" w:hAnsi="Sylfaen" w:cs="Sylfaen"/>
          <w:color w:val="000000" w:themeColor="text1"/>
          <w:sz w:val="22"/>
          <w:lang w:val="ka-GE"/>
        </w:rPr>
        <w:lastRenderedPageBreak/>
        <w:t>ისტორია</w:t>
      </w:r>
    </w:p>
    <w:p w14:paraId="5EDD4EBF" w14:textId="0299EA7A" w:rsidR="00194B00" w:rsidRDefault="007838A9" w:rsidP="00194B00">
      <w:pPr>
        <w:autoSpaceDE w:val="0"/>
        <w:autoSpaceDN w:val="0"/>
        <w:adjustRightInd w:val="0"/>
        <w:spacing w:line="360" w:lineRule="auto"/>
        <w:ind w:firstLine="720"/>
        <w:rPr>
          <w:rFonts w:ascii="Sylfaen" w:hAnsi="Sylfaen"/>
          <w:sz w:val="21"/>
          <w:szCs w:val="20"/>
        </w:rPr>
      </w:pPr>
      <w:r>
        <w:rPr>
          <w:rFonts w:ascii="Sylfaen" w:hAnsi="Sylfaen"/>
          <w:sz w:val="21"/>
          <w:szCs w:val="20"/>
          <w:lang w:val="ka-GE"/>
        </w:rPr>
        <w:t>ტერმინი „ემოციური ინტელექტი“ პირველად გამოყენებული იქნა 1964 წელს მ. ბელდო</w:t>
      </w:r>
      <w:r w:rsidR="00605FFB">
        <w:rPr>
          <w:rFonts w:ascii="Sylfaen" w:hAnsi="Sylfaen"/>
          <w:sz w:val="21"/>
          <w:szCs w:val="20"/>
          <w:lang w:val="ka-GE"/>
        </w:rPr>
        <w:t>კ</w:t>
      </w:r>
      <w:r>
        <w:rPr>
          <w:rFonts w:ascii="Sylfaen" w:hAnsi="Sylfaen"/>
          <w:sz w:val="21"/>
          <w:szCs w:val="20"/>
          <w:lang w:val="ka-GE"/>
        </w:rPr>
        <w:t>ის მიერ</w:t>
      </w:r>
      <w:r w:rsidR="00605FFB">
        <w:rPr>
          <w:rFonts w:ascii="Sylfaen" w:hAnsi="Sylfaen"/>
          <w:sz w:val="21"/>
          <w:szCs w:val="20"/>
          <w:lang w:val="ka-GE"/>
        </w:rPr>
        <w:t xml:space="preserve"> (ბელდოკი/B</w:t>
      </w:r>
      <w:r w:rsidR="00605FFB" w:rsidRPr="00605FFB">
        <w:rPr>
          <w:rFonts w:ascii="Sylfaen" w:hAnsi="Sylfaen"/>
          <w:sz w:val="21"/>
          <w:szCs w:val="20"/>
          <w:lang w:val="ka-GE"/>
        </w:rPr>
        <w:t>eldo</w:t>
      </w:r>
      <w:r w:rsidR="00605FFB">
        <w:rPr>
          <w:rFonts w:ascii="Sylfaen" w:hAnsi="Sylfaen"/>
          <w:sz w:val="21"/>
          <w:szCs w:val="20"/>
          <w:lang w:val="ka-GE"/>
        </w:rPr>
        <w:t>ch</w:t>
      </w:r>
      <w:r w:rsidR="00605FFB" w:rsidRPr="00605FFB">
        <w:rPr>
          <w:rFonts w:ascii="Sylfaen" w:hAnsi="Sylfaen"/>
          <w:sz w:val="21"/>
          <w:szCs w:val="20"/>
          <w:lang w:val="ka-GE"/>
        </w:rPr>
        <w:t>, 1964)</w:t>
      </w:r>
      <w:r>
        <w:rPr>
          <w:rFonts w:ascii="Sylfaen" w:hAnsi="Sylfaen"/>
          <w:sz w:val="21"/>
          <w:szCs w:val="20"/>
          <w:lang w:val="ka-GE"/>
        </w:rPr>
        <w:t xml:space="preserve">, ხოლო 1966 წელს </w:t>
      </w:r>
      <w:r w:rsidR="00605FFB">
        <w:rPr>
          <w:rFonts w:ascii="Sylfaen" w:hAnsi="Sylfaen"/>
          <w:sz w:val="21"/>
          <w:szCs w:val="20"/>
          <w:lang w:val="ka-GE"/>
        </w:rPr>
        <w:t xml:space="preserve">იგი გამოჩნდა </w:t>
      </w:r>
      <w:r w:rsidR="004823CE">
        <w:rPr>
          <w:rFonts w:ascii="Sylfaen" w:hAnsi="Sylfaen"/>
          <w:sz w:val="21"/>
          <w:szCs w:val="20"/>
          <w:lang w:val="ka-GE"/>
        </w:rPr>
        <w:t xml:space="preserve"> </w:t>
      </w:r>
      <w:r w:rsidR="00605FFB">
        <w:rPr>
          <w:rFonts w:ascii="Sylfaen" w:hAnsi="Sylfaen"/>
          <w:sz w:val="21"/>
          <w:szCs w:val="20"/>
          <w:lang w:val="ka-GE"/>
        </w:rPr>
        <w:t>ბ.ლოინერის სტაიაში „ემოციური ინტელლექტი და ემანსიპაცია“, რომელიც გამოქვეყნდა ფსიქოთერაპიულ ჟურნალში „ბავშვთა ფსიქოლოგიის და ფსიქიატრიის პრაქტიკა“</w:t>
      </w:r>
      <w:r w:rsidR="00605FFB" w:rsidRPr="00605FFB">
        <w:rPr>
          <w:rFonts w:ascii="Sylfaen" w:hAnsi="Sylfaen"/>
          <w:sz w:val="21"/>
          <w:szCs w:val="20"/>
          <w:lang w:val="ka-GE"/>
        </w:rPr>
        <w:t xml:space="preserve"> (</w:t>
      </w:r>
      <w:r w:rsidR="00877522">
        <w:rPr>
          <w:rFonts w:ascii="Sylfaen" w:hAnsi="Sylfaen"/>
          <w:sz w:val="21"/>
          <w:szCs w:val="20"/>
          <w:lang w:val="ka-GE"/>
        </w:rPr>
        <w:t>ლოინერი</w:t>
      </w:r>
      <w:r w:rsidR="00877522">
        <w:rPr>
          <w:rFonts w:ascii="Sylfaen" w:hAnsi="Sylfaen"/>
          <w:sz w:val="21"/>
          <w:szCs w:val="20"/>
        </w:rPr>
        <w:t>/</w:t>
      </w:r>
      <w:proofErr w:type="spellStart"/>
      <w:r w:rsidR="00877522">
        <w:rPr>
          <w:rFonts w:ascii="Sylfaen" w:hAnsi="Sylfaen"/>
          <w:sz w:val="21"/>
          <w:szCs w:val="20"/>
        </w:rPr>
        <w:t>Leuner</w:t>
      </w:r>
      <w:proofErr w:type="spellEnd"/>
      <w:r w:rsidR="00877522">
        <w:rPr>
          <w:rFonts w:ascii="Sylfaen" w:hAnsi="Sylfaen"/>
          <w:sz w:val="21"/>
          <w:szCs w:val="20"/>
        </w:rPr>
        <w:t>,</w:t>
      </w:r>
      <w:r w:rsidR="00605FFB" w:rsidRPr="00605FFB">
        <w:rPr>
          <w:rFonts w:ascii="Sylfaen" w:hAnsi="Sylfaen"/>
          <w:sz w:val="21"/>
          <w:szCs w:val="20"/>
          <w:lang w:val="ka-GE"/>
        </w:rPr>
        <w:t xml:space="preserve"> </w:t>
      </w:r>
      <w:r w:rsidR="00605FFB">
        <w:rPr>
          <w:rFonts w:ascii="Sylfaen" w:hAnsi="Sylfaen"/>
          <w:sz w:val="21"/>
          <w:szCs w:val="20"/>
        </w:rPr>
        <w:t>1966)</w:t>
      </w:r>
      <w:r w:rsidR="00605FFB">
        <w:rPr>
          <w:rFonts w:ascii="Sylfaen" w:hAnsi="Sylfaen"/>
          <w:sz w:val="21"/>
          <w:szCs w:val="20"/>
          <w:lang w:val="ka-GE"/>
        </w:rPr>
        <w:t xml:space="preserve">. </w:t>
      </w:r>
    </w:p>
    <w:p w14:paraId="6B22DA03" w14:textId="3EA0053B" w:rsidR="009B63D5" w:rsidRDefault="009B63D5" w:rsidP="009B63D5">
      <w:pPr>
        <w:autoSpaceDE w:val="0"/>
        <w:autoSpaceDN w:val="0"/>
        <w:adjustRightInd w:val="0"/>
        <w:spacing w:line="360" w:lineRule="auto"/>
        <w:ind w:firstLine="720"/>
        <w:rPr>
          <w:rFonts w:ascii="Sylfaen" w:hAnsi="Sylfaen"/>
          <w:sz w:val="21"/>
          <w:szCs w:val="20"/>
        </w:rPr>
      </w:pPr>
      <w:r>
        <w:rPr>
          <w:rFonts w:ascii="Sylfaen" w:hAnsi="Sylfaen"/>
          <w:sz w:val="21"/>
          <w:szCs w:val="20"/>
        </w:rPr>
        <w:t xml:space="preserve">1983 </w:t>
      </w:r>
      <w:proofErr w:type="spellStart"/>
      <w:r>
        <w:rPr>
          <w:rFonts w:ascii="Sylfaen" w:hAnsi="Sylfaen"/>
          <w:sz w:val="21"/>
          <w:szCs w:val="20"/>
        </w:rPr>
        <w:t>წელს</w:t>
      </w:r>
      <w:proofErr w:type="spellEnd"/>
      <w:r>
        <w:rPr>
          <w:rFonts w:ascii="Sylfaen" w:hAnsi="Sylfaen"/>
          <w:sz w:val="21"/>
          <w:szCs w:val="20"/>
        </w:rPr>
        <w:t xml:space="preserve">, </w:t>
      </w:r>
      <w:proofErr w:type="spellStart"/>
      <w:r>
        <w:rPr>
          <w:rFonts w:ascii="Sylfaen" w:hAnsi="Sylfaen"/>
          <w:sz w:val="21"/>
          <w:szCs w:val="20"/>
        </w:rPr>
        <w:t>ჰოვარდ</w:t>
      </w:r>
      <w:proofErr w:type="spellEnd"/>
      <w:r>
        <w:rPr>
          <w:rFonts w:ascii="Sylfaen" w:hAnsi="Sylfaen"/>
          <w:sz w:val="21"/>
          <w:szCs w:val="20"/>
        </w:rPr>
        <w:t xml:space="preserve"> </w:t>
      </w:r>
      <w:proofErr w:type="spellStart"/>
      <w:r>
        <w:rPr>
          <w:rFonts w:ascii="Sylfaen" w:hAnsi="Sylfaen"/>
          <w:sz w:val="21"/>
          <w:szCs w:val="20"/>
        </w:rPr>
        <w:t>გარდნერის</w:t>
      </w:r>
      <w:proofErr w:type="spellEnd"/>
      <w:r>
        <w:rPr>
          <w:rFonts w:ascii="Sylfaen" w:hAnsi="Sylfaen"/>
          <w:sz w:val="21"/>
          <w:szCs w:val="20"/>
        </w:rPr>
        <w:t xml:space="preserve"> </w:t>
      </w:r>
      <w:r w:rsidR="00877522">
        <w:rPr>
          <w:rFonts w:ascii="Sylfaen" w:hAnsi="Sylfaen"/>
          <w:sz w:val="21"/>
          <w:szCs w:val="20"/>
          <w:lang w:val="ka-GE"/>
        </w:rPr>
        <w:t>(</w:t>
      </w:r>
      <w:proofErr w:type="spellStart"/>
      <w:r w:rsidR="00877522">
        <w:rPr>
          <w:rFonts w:ascii="Sylfaen" w:hAnsi="Sylfaen"/>
          <w:sz w:val="21"/>
          <w:szCs w:val="20"/>
        </w:rPr>
        <w:t>H.Gardner</w:t>
      </w:r>
      <w:proofErr w:type="spellEnd"/>
      <w:r w:rsidR="00877522">
        <w:rPr>
          <w:rFonts w:ascii="Sylfaen" w:hAnsi="Sylfaen"/>
          <w:sz w:val="21"/>
          <w:szCs w:val="20"/>
          <w:lang w:val="ka-GE"/>
        </w:rPr>
        <w:t xml:space="preserve">) </w:t>
      </w:r>
      <w:proofErr w:type="spellStart"/>
      <w:r>
        <w:rPr>
          <w:rFonts w:ascii="Sylfaen" w:hAnsi="Sylfaen"/>
          <w:sz w:val="21"/>
          <w:szCs w:val="20"/>
        </w:rPr>
        <w:t>წიგნში</w:t>
      </w:r>
      <w:proofErr w:type="spellEnd"/>
      <w:r>
        <w:rPr>
          <w:rFonts w:ascii="Sylfaen" w:hAnsi="Sylfaen"/>
          <w:sz w:val="21"/>
          <w:szCs w:val="20"/>
        </w:rPr>
        <w:t xml:space="preserve"> “</w:t>
      </w:r>
      <w:r>
        <w:rPr>
          <w:rFonts w:ascii="Sylfaen" w:hAnsi="Sylfaen"/>
          <w:sz w:val="21"/>
          <w:szCs w:val="20"/>
          <w:lang w:val="ka-GE"/>
        </w:rPr>
        <w:t>გონების საზღვრები: მრავლობითი ინტელექტის თეორია</w:t>
      </w:r>
      <w:proofErr w:type="gramStart"/>
      <w:r>
        <w:rPr>
          <w:rFonts w:ascii="Sylfaen" w:hAnsi="Sylfaen"/>
          <w:sz w:val="21"/>
          <w:szCs w:val="20"/>
          <w:lang w:val="ka-GE"/>
        </w:rPr>
        <w:t>“ გაჟღერდა</w:t>
      </w:r>
      <w:proofErr w:type="gramEnd"/>
      <w:r>
        <w:rPr>
          <w:rFonts w:ascii="Sylfaen" w:hAnsi="Sylfaen"/>
          <w:sz w:val="21"/>
          <w:szCs w:val="20"/>
          <w:lang w:val="ka-GE"/>
        </w:rPr>
        <w:t xml:space="preserve"> იდეა, რომ ინტელექტის ტრადიციული ტიპები, როგორიცაა მაგალითად </w:t>
      </w:r>
      <w:r w:rsidR="00B3400C">
        <w:rPr>
          <w:rFonts w:ascii="Sylfaen" w:hAnsi="Sylfaen"/>
          <w:sz w:val="21"/>
          <w:szCs w:val="20"/>
          <w:lang w:val="ka-GE"/>
        </w:rPr>
        <w:t>ინტელექტის დონე (</w:t>
      </w:r>
      <w:r w:rsidR="00B3400C">
        <w:rPr>
          <w:rFonts w:ascii="Sylfaen" w:hAnsi="Sylfaen"/>
          <w:sz w:val="21"/>
          <w:szCs w:val="20"/>
        </w:rPr>
        <w:t>IQ</w:t>
      </w:r>
      <w:r w:rsidR="00B3400C">
        <w:rPr>
          <w:rFonts w:ascii="Sylfaen" w:hAnsi="Sylfaen"/>
          <w:sz w:val="21"/>
          <w:szCs w:val="20"/>
          <w:lang w:val="ka-GE"/>
        </w:rPr>
        <w:t>) სრულად ვერ ხსნის კოგნიტიური შესაძებლობებს. მან წამოაყენა მრავლობითი ინტელექტის ოდეა, რომელიც მოიცავს როგორც ინტერპერსონალურ (სხვა ადამიანის განზრახვის, მოტივაციის, სურვილიების აღქმის შესაძლებლობა), ისე ინტრაპერსონალურ ინტელექტს (საკუ</w:t>
      </w:r>
      <w:r w:rsidR="00877522">
        <w:rPr>
          <w:rFonts w:ascii="Sylfaen" w:hAnsi="Sylfaen"/>
          <w:sz w:val="21"/>
          <w:szCs w:val="20"/>
          <w:lang w:val="ka-GE"/>
        </w:rPr>
        <w:t>თ</w:t>
      </w:r>
      <w:r w:rsidR="00B3400C">
        <w:rPr>
          <w:rFonts w:ascii="Sylfaen" w:hAnsi="Sylfaen"/>
          <w:sz w:val="21"/>
          <w:szCs w:val="20"/>
          <w:lang w:val="ka-GE"/>
        </w:rPr>
        <w:t>არი თავის შეცნობის, საკ</w:t>
      </w:r>
      <w:r w:rsidR="00877522">
        <w:rPr>
          <w:rFonts w:ascii="Sylfaen" w:hAnsi="Sylfaen"/>
          <w:sz w:val="21"/>
          <w:szCs w:val="20"/>
          <w:lang w:val="ka-GE"/>
        </w:rPr>
        <w:t>უთ</w:t>
      </w:r>
      <w:r w:rsidR="00B3400C">
        <w:rPr>
          <w:rFonts w:ascii="Sylfaen" w:hAnsi="Sylfaen"/>
          <w:sz w:val="21"/>
          <w:szCs w:val="20"/>
          <w:lang w:val="ka-GE"/>
        </w:rPr>
        <w:t>არი გრძნობების, შიშების, მოტივაციის დაფასების შესაძლებლობა) (სმით/</w:t>
      </w:r>
      <w:r w:rsidR="00B3400C">
        <w:rPr>
          <w:rFonts w:ascii="Sylfaen" w:hAnsi="Sylfaen"/>
          <w:sz w:val="21"/>
          <w:szCs w:val="20"/>
        </w:rPr>
        <w:t>Smith (2002).</w:t>
      </w:r>
    </w:p>
    <w:p w14:paraId="6340B4CC" w14:textId="58E6CE06" w:rsidR="00877522" w:rsidRPr="00B36040" w:rsidRDefault="00B3400C" w:rsidP="00B36040">
      <w:pPr>
        <w:autoSpaceDE w:val="0"/>
        <w:autoSpaceDN w:val="0"/>
        <w:adjustRightInd w:val="0"/>
        <w:spacing w:line="360" w:lineRule="auto"/>
        <w:ind w:firstLine="720"/>
        <w:rPr>
          <w:rFonts w:ascii="Sylfaen" w:hAnsi="Sylfaen"/>
          <w:sz w:val="21"/>
          <w:szCs w:val="20"/>
          <w:lang w:val="ka-GE"/>
        </w:rPr>
      </w:pPr>
      <w:r>
        <w:rPr>
          <w:rFonts w:ascii="Sylfaen" w:hAnsi="Sylfaen"/>
          <w:sz w:val="21"/>
          <w:szCs w:val="20"/>
          <w:lang w:val="ka-GE"/>
        </w:rPr>
        <w:t xml:space="preserve">შემდგომში, </w:t>
      </w:r>
      <w:r w:rsidR="00F8479C">
        <w:rPr>
          <w:rFonts w:ascii="Sylfaen" w:hAnsi="Sylfaen"/>
          <w:sz w:val="21"/>
          <w:szCs w:val="20"/>
          <w:lang w:val="ka-GE"/>
        </w:rPr>
        <w:t>იდეის განვითარება მოხდა 1985 წელს</w:t>
      </w:r>
      <w:r>
        <w:rPr>
          <w:rFonts w:ascii="Sylfaen" w:hAnsi="Sylfaen"/>
          <w:sz w:val="21"/>
          <w:szCs w:val="20"/>
          <w:lang w:val="ka-GE"/>
        </w:rPr>
        <w:t xml:space="preserve"> ვ.პეინ</w:t>
      </w:r>
      <w:r w:rsidR="00B36040">
        <w:rPr>
          <w:rFonts w:ascii="Sylfaen" w:hAnsi="Sylfaen"/>
          <w:sz w:val="21"/>
          <w:szCs w:val="20"/>
          <w:lang w:val="ka-GE"/>
        </w:rPr>
        <w:t>ე</w:t>
      </w:r>
      <w:r w:rsidR="00F8479C">
        <w:rPr>
          <w:rFonts w:ascii="Sylfaen" w:hAnsi="Sylfaen"/>
          <w:sz w:val="21"/>
          <w:szCs w:val="20"/>
          <w:lang w:val="ka-GE"/>
        </w:rPr>
        <w:t xml:space="preserve">ს </w:t>
      </w:r>
      <w:r w:rsidR="00B36040">
        <w:rPr>
          <w:rFonts w:ascii="Sylfaen" w:hAnsi="Sylfaen"/>
          <w:sz w:val="21"/>
          <w:szCs w:val="20"/>
        </w:rPr>
        <w:t>(</w:t>
      </w:r>
      <w:proofErr w:type="spellStart"/>
      <w:r w:rsidR="00B36040">
        <w:rPr>
          <w:rFonts w:ascii="Sylfaen" w:hAnsi="Sylfaen"/>
          <w:sz w:val="21"/>
          <w:szCs w:val="20"/>
        </w:rPr>
        <w:t>W.Paine</w:t>
      </w:r>
      <w:proofErr w:type="spellEnd"/>
      <w:r w:rsidR="00B36040">
        <w:rPr>
          <w:rFonts w:ascii="Sylfaen" w:hAnsi="Sylfaen"/>
          <w:sz w:val="21"/>
          <w:szCs w:val="20"/>
        </w:rPr>
        <w:t xml:space="preserve">) </w:t>
      </w:r>
      <w:r w:rsidR="00F8479C">
        <w:rPr>
          <w:rFonts w:ascii="Sylfaen" w:hAnsi="Sylfaen"/>
          <w:sz w:val="21"/>
          <w:szCs w:val="20"/>
          <w:lang w:val="ka-GE"/>
        </w:rPr>
        <w:t>სადოქტორო დისერტაციაში</w:t>
      </w:r>
      <w:r>
        <w:rPr>
          <w:rFonts w:ascii="Sylfaen" w:hAnsi="Sylfaen"/>
          <w:sz w:val="21"/>
          <w:szCs w:val="20"/>
          <w:lang w:val="ka-GE"/>
        </w:rPr>
        <w:t xml:space="preserve"> „ემოციების კვლევა: ემოციური ინტელექტის განვითარება“</w:t>
      </w:r>
      <w:r w:rsidR="00F8479C">
        <w:rPr>
          <w:rFonts w:ascii="Sylfaen" w:hAnsi="Sylfaen"/>
          <w:sz w:val="21"/>
          <w:szCs w:val="20"/>
          <w:lang w:val="ka-GE"/>
        </w:rPr>
        <w:t>. პირველად ბეჭდური სახით ტერმინი</w:t>
      </w:r>
      <w:r w:rsidR="002268FD">
        <w:rPr>
          <w:rFonts w:ascii="Sylfaen" w:hAnsi="Sylfaen"/>
          <w:sz w:val="21"/>
          <w:szCs w:val="20"/>
          <w:lang w:val="ka-GE"/>
        </w:rPr>
        <w:t>ს</w:t>
      </w:r>
      <w:r w:rsidR="00F8479C">
        <w:rPr>
          <w:rFonts w:ascii="Sylfaen" w:hAnsi="Sylfaen"/>
          <w:sz w:val="21"/>
          <w:szCs w:val="20"/>
          <w:lang w:val="ka-GE"/>
        </w:rPr>
        <w:t xml:space="preserve"> </w:t>
      </w:r>
      <w:r w:rsidR="00F8479C">
        <w:rPr>
          <w:rFonts w:ascii="Sylfaen" w:hAnsi="Sylfaen"/>
          <w:sz w:val="21"/>
          <w:szCs w:val="20"/>
        </w:rPr>
        <w:t>EQ (</w:t>
      </w:r>
      <w:r w:rsidR="00F8479C">
        <w:rPr>
          <w:rFonts w:ascii="Sylfaen" w:hAnsi="Sylfaen"/>
          <w:sz w:val="21"/>
          <w:szCs w:val="20"/>
          <w:lang w:val="ka-GE"/>
        </w:rPr>
        <w:t>ემოციური ფაქტორი</w:t>
      </w:r>
      <w:r w:rsidR="00F8479C">
        <w:rPr>
          <w:rFonts w:ascii="Sylfaen" w:hAnsi="Sylfaen"/>
          <w:sz w:val="21"/>
          <w:szCs w:val="20"/>
        </w:rPr>
        <w:t xml:space="preserve">) </w:t>
      </w:r>
      <w:r>
        <w:rPr>
          <w:rFonts w:ascii="Sylfaen" w:hAnsi="Sylfaen"/>
          <w:sz w:val="21"/>
          <w:szCs w:val="20"/>
          <w:lang w:val="ka-GE"/>
        </w:rPr>
        <w:t xml:space="preserve"> </w:t>
      </w:r>
      <w:r w:rsidR="002268FD">
        <w:rPr>
          <w:rFonts w:ascii="Sylfaen" w:hAnsi="Sylfaen"/>
          <w:sz w:val="21"/>
          <w:szCs w:val="20"/>
          <w:lang w:val="ka-GE"/>
        </w:rPr>
        <w:t>გამოყენება მოხდა 19</w:t>
      </w:r>
      <w:r w:rsidR="00877522">
        <w:rPr>
          <w:rFonts w:ascii="Sylfaen" w:hAnsi="Sylfaen"/>
          <w:sz w:val="21"/>
          <w:szCs w:val="20"/>
          <w:lang w:val="ka-GE"/>
        </w:rPr>
        <w:t>8</w:t>
      </w:r>
      <w:r w:rsidR="002268FD">
        <w:rPr>
          <w:rFonts w:ascii="Sylfaen" w:hAnsi="Sylfaen"/>
          <w:sz w:val="21"/>
          <w:szCs w:val="20"/>
          <w:lang w:val="ka-GE"/>
        </w:rPr>
        <w:t xml:space="preserve">7 წელს ქეით ბისლის </w:t>
      </w:r>
      <w:r w:rsidR="00B36040">
        <w:rPr>
          <w:rFonts w:ascii="Sylfaen" w:hAnsi="Sylfaen"/>
          <w:sz w:val="21"/>
          <w:szCs w:val="20"/>
          <w:lang w:val="ka-GE"/>
        </w:rPr>
        <w:t>(</w:t>
      </w:r>
      <w:proofErr w:type="spellStart"/>
      <w:r w:rsidR="00B36040">
        <w:rPr>
          <w:rFonts w:ascii="Sylfaen" w:hAnsi="Sylfaen"/>
          <w:sz w:val="21"/>
          <w:szCs w:val="20"/>
        </w:rPr>
        <w:t>K.Beasley</w:t>
      </w:r>
      <w:proofErr w:type="spellEnd"/>
      <w:r w:rsidR="00B36040">
        <w:rPr>
          <w:rFonts w:ascii="Sylfaen" w:hAnsi="Sylfaen"/>
          <w:sz w:val="21"/>
          <w:szCs w:val="20"/>
          <w:lang w:val="ka-GE"/>
        </w:rPr>
        <w:t xml:space="preserve">) </w:t>
      </w:r>
      <w:r w:rsidR="002268FD">
        <w:rPr>
          <w:rFonts w:ascii="Sylfaen" w:hAnsi="Sylfaen"/>
          <w:sz w:val="21"/>
          <w:szCs w:val="20"/>
          <w:lang w:val="ka-GE"/>
        </w:rPr>
        <w:t>სტატიაში „</w:t>
      </w:r>
      <w:r w:rsidR="002268FD">
        <w:rPr>
          <w:rFonts w:ascii="Sylfaen" w:hAnsi="Sylfaen"/>
          <w:sz w:val="21"/>
          <w:szCs w:val="20"/>
        </w:rPr>
        <w:t>British Mensa Magazine”-</w:t>
      </w:r>
      <w:r w:rsidR="002268FD">
        <w:rPr>
          <w:rFonts w:ascii="Sylfaen" w:hAnsi="Sylfaen"/>
          <w:sz w:val="21"/>
          <w:szCs w:val="20"/>
          <w:lang w:val="ka-GE"/>
        </w:rPr>
        <w:t xml:space="preserve">ში. 1989 წელს სტენლი </w:t>
      </w:r>
      <w:r w:rsidR="00877522">
        <w:rPr>
          <w:rFonts w:ascii="Sylfaen" w:hAnsi="Sylfaen"/>
          <w:sz w:val="21"/>
          <w:szCs w:val="20"/>
          <w:lang w:val="ka-GE"/>
        </w:rPr>
        <w:t>გ</w:t>
      </w:r>
      <w:r w:rsidR="002268FD">
        <w:rPr>
          <w:rFonts w:ascii="Sylfaen" w:hAnsi="Sylfaen"/>
          <w:sz w:val="21"/>
          <w:szCs w:val="20"/>
          <w:lang w:val="ka-GE"/>
        </w:rPr>
        <w:t xml:space="preserve">რინსპენმა </w:t>
      </w:r>
      <w:r w:rsidR="00877522">
        <w:rPr>
          <w:rFonts w:ascii="Sylfaen" w:hAnsi="Sylfaen"/>
          <w:sz w:val="21"/>
          <w:szCs w:val="20"/>
          <w:lang w:val="ka-GE"/>
        </w:rPr>
        <w:t>(</w:t>
      </w:r>
      <w:proofErr w:type="spellStart"/>
      <w:r w:rsidR="00877522">
        <w:rPr>
          <w:rFonts w:ascii="Sylfaen" w:hAnsi="Sylfaen"/>
          <w:sz w:val="21"/>
          <w:szCs w:val="20"/>
        </w:rPr>
        <w:t>P.Greenspan</w:t>
      </w:r>
      <w:proofErr w:type="spellEnd"/>
      <w:r w:rsidR="00877522">
        <w:rPr>
          <w:rFonts w:ascii="Sylfaen" w:hAnsi="Sylfaen"/>
          <w:sz w:val="21"/>
          <w:szCs w:val="20"/>
          <w:lang w:val="ka-GE"/>
        </w:rPr>
        <w:t>)</w:t>
      </w:r>
      <w:r w:rsidR="00877522">
        <w:rPr>
          <w:rFonts w:ascii="Sylfaen" w:hAnsi="Sylfaen"/>
          <w:sz w:val="21"/>
          <w:szCs w:val="20"/>
        </w:rPr>
        <w:t xml:space="preserve"> </w:t>
      </w:r>
      <w:r w:rsidR="00877522">
        <w:rPr>
          <w:rFonts w:ascii="Sylfaen" w:hAnsi="Sylfaen"/>
          <w:sz w:val="21"/>
          <w:szCs w:val="20"/>
          <w:lang w:val="ka-GE"/>
        </w:rPr>
        <w:t xml:space="preserve">საფუძველი ჩაუყატა </w:t>
      </w:r>
      <w:r w:rsidR="002268FD">
        <w:rPr>
          <w:rFonts w:ascii="Sylfaen" w:hAnsi="Sylfaen"/>
          <w:sz w:val="21"/>
          <w:szCs w:val="20"/>
          <w:lang w:val="ka-GE"/>
        </w:rPr>
        <w:t>მოდელ</w:t>
      </w:r>
      <w:r w:rsidR="00877522">
        <w:rPr>
          <w:rFonts w:ascii="Sylfaen" w:hAnsi="Sylfaen"/>
          <w:sz w:val="21"/>
          <w:szCs w:val="20"/>
          <w:lang w:val="ka-GE"/>
        </w:rPr>
        <w:t>ს</w:t>
      </w:r>
      <w:r w:rsidR="002268FD">
        <w:rPr>
          <w:rFonts w:ascii="Sylfaen" w:hAnsi="Sylfaen"/>
          <w:sz w:val="21"/>
          <w:szCs w:val="20"/>
          <w:lang w:val="ka-GE"/>
        </w:rPr>
        <w:t>, რომელიც აღწერს ემოციურ ინტელექტს</w:t>
      </w:r>
      <w:r w:rsidR="00877522">
        <w:rPr>
          <w:rFonts w:ascii="Sylfaen" w:hAnsi="Sylfaen"/>
          <w:sz w:val="21"/>
          <w:szCs w:val="20"/>
        </w:rPr>
        <w:t xml:space="preserve">  </w:t>
      </w:r>
      <w:r w:rsidR="00877522">
        <w:rPr>
          <w:rFonts w:ascii="Sylfaen" w:hAnsi="Sylfaen"/>
          <w:sz w:val="21"/>
          <w:szCs w:val="20"/>
          <w:lang w:val="ka-GE"/>
        </w:rPr>
        <w:t xml:space="preserve">და რომელიც პ.სალოვეის და ჯ.მაიერის მიერ გადამუშავებული გამოქვეყნდა მომდევნო წელს </w:t>
      </w:r>
      <w:r w:rsidR="00877522">
        <w:rPr>
          <w:rFonts w:ascii="Sylfaen" w:hAnsi="Sylfaen"/>
          <w:sz w:val="21"/>
          <w:szCs w:val="20"/>
        </w:rPr>
        <w:t xml:space="preserve"> (</w:t>
      </w:r>
      <w:proofErr w:type="spellStart"/>
      <w:r w:rsidR="00877522">
        <w:rPr>
          <w:rFonts w:ascii="Sylfaen" w:hAnsi="Sylfaen"/>
          <w:sz w:val="21"/>
          <w:szCs w:val="20"/>
        </w:rPr>
        <w:t>P.Salov</w:t>
      </w:r>
      <w:r w:rsidR="00CC2426">
        <w:rPr>
          <w:rFonts w:ascii="Sylfaen" w:hAnsi="Sylfaen"/>
          <w:sz w:val="21"/>
          <w:szCs w:val="20"/>
        </w:rPr>
        <w:t>e</w:t>
      </w:r>
      <w:r w:rsidR="00877522">
        <w:rPr>
          <w:rFonts w:ascii="Sylfaen" w:hAnsi="Sylfaen"/>
          <w:sz w:val="21"/>
          <w:szCs w:val="20"/>
        </w:rPr>
        <w:t>y&amp;J.Mayer</w:t>
      </w:r>
      <w:proofErr w:type="spellEnd"/>
      <w:r w:rsidR="00877522">
        <w:rPr>
          <w:rFonts w:ascii="Sylfaen" w:hAnsi="Sylfaen"/>
          <w:sz w:val="21"/>
          <w:szCs w:val="20"/>
          <w:lang w:val="ka-GE"/>
        </w:rPr>
        <w:t xml:space="preserve">). </w:t>
      </w:r>
    </w:p>
    <w:p w14:paraId="7F8174AB" w14:textId="10C86796" w:rsidR="002268FD" w:rsidRDefault="00FA73D2" w:rsidP="00FA73D2">
      <w:pPr>
        <w:autoSpaceDE w:val="0"/>
        <w:autoSpaceDN w:val="0"/>
        <w:adjustRightInd w:val="0"/>
        <w:spacing w:line="360" w:lineRule="auto"/>
        <w:ind w:firstLine="720"/>
        <w:rPr>
          <w:rFonts w:ascii="Sylfaen" w:hAnsi="Sylfaen"/>
          <w:sz w:val="21"/>
          <w:szCs w:val="20"/>
          <w:lang w:val="ka-GE"/>
        </w:rPr>
      </w:pPr>
      <w:r w:rsidRPr="00FA73D2">
        <w:rPr>
          <w:rFonts w:ascii="Sylfaen" w:hAnsi="Sylfaen"/>
          <w:sz w:val="21"/>
          <w:szCs w:val="20"/>
          <w:lang w:val="ka-GE"/>
        </w:rPr>
        <w:t xml:space="preserve">თუმცა, ტერმინი ფართოდ ცნობილი გახდა გოლემანის </w:t>
      </w:r>
      <w:r w:rsidR="00B36040" w:rsidRPr="00377CD4">
        <w:rPr>
          <w:rFonts w:ascii="Sylfaen" w:hAnsi="Sylfaen"/>
          <w:sz w:val="21"/>
          <w:szCs w:val="20"/>
          <w:lang w:val="ka-GE"/>
        </w:rPr>
        <w:t xml:space="preserve">(D.Goleman) </w:t>
      </w:r>
      <w:r w:rsidRPr="00FA73D2">
        <w:rPr>
          <w:rFonts w:ascii="Sylfaen" w:hAnsi="Sylfaen"/>
          <w:sz w:val="21"/>
          <w:szCs w:val="20"/>
          <w:lang w:val="ka-GE"/>
        </w:rPr>
        <w:t>წიგნის „ემოციური ინტელექტი - რატომ შეიძლება მას ქონდეს მეტი მნიშვნელობა ვიდრე ინტელექტის დონეს?“, რომელიც გამოქვეყნდა 1995 წელს. გოლემანმა კიდევ რამდენიმე პუბლიკაცია გამოსცა ემოციური ინტელექტის შესახებ</w:t>
      </w:r>
      <w:r w:rsidR="00B36040" w:rsidRPr="00377CD4">
        <w:rPr>
          <w:rFonts w:ascii="Sylfaen" w:hAnsi="Sylfaen"/>
          <w:sz w:val="21"/>
          <w:szCs w:val="20"/>
          <w:lang w:val="ka-GE"/>
        </w:rPr>
        <w:t xml:space="preserve"> (</w:t>
      </w:r>
      <w:r w:rsidR="00B36040">
        <w:rPr>
          <w:rFonts w:ascii="Sylfaen" w:hAnsi="Sylfaen"/>
          <w:sz w:val="21"/>
          <w:szCs w:val="20"/>
          <w:lang w:val="ka-GE"/>
        </w:rPr>
        <w:t>გოლემანი/</w:t>
      </w:r>
      <w:r w:rsidR="00B36040" w:rsidRPr="00377CD4">
        <w:rPr>
          <w:rFonts w:ascii="Sylfaen" w:hAnsi="Sylfaen"/>
          <w:sz w:val="21"/>
          <w:szCs w:val="20"/>
          <w:lang w:val="ka-GE"/>
        </w:rPr>
        <w:t>Goleman, 1995)</w:t>
      </w:r>
      <w:r w:rsidRPr="00FA73D2">
        <w:rPr>
          <w:rFonts w:ascii="Sylfaen" w:hAnsi="Sylfaen"/>
          <w:sz w:val="21"/>
          <w:szCs w:val="20"/>
          <w:lang w:val="ka-GE"/>
        </w:rPr>
        <w:t xml:space="preserve">. განსხვავება ემოციურ ინტელეტსა და ემოცური ინტელექტის </w:t>
      </w:r>
      <w:r w:rsidR="00B36040">
        <w:rPr>
          <w:rFonts w:ascii="Sylfaen" w:hAnsi="Sylfaen"/>
          <w:sz w:val="21"/>
          <w:szCs w:val="20"/>
          <w:lang w:val="ka-GE"/>
        </w:rPr>
        <w:t>უნარს</w:t>
      </w:r>
      <w:r w:rsidRPr="00FA73D2">
        <w:rPr>
          <w:rFonts w:ascii="Sylfaen" w:hAnsi="Sylfaen"/>
          <w:sz w:val="21"/>
          <w:szCs w:val="20"/>
          <w:lang w:val="ka-GE"/>
        </w:rPr>
        <w:t xml:space="preserve"> შორის შემოტანილ იქნა 2000 წელს</w:t>
      </w:r>
      <w:r w:rsidR="00B36040" w:rsidRPr="00377CD4">
        <w:rPr>
          <w:rFonts w:ascii="Sylfaen" w:hAnsi="Sylfaen"/>
          <w:sz w:val="21"/>
          <w:szCs w:val="20"/>
          <w:lang w:val="ka-GE"/>
        </w:rPr>
        <w:t xml:space="preserve"> (</w:t>
      </w:r>
      <w:r w:rsidR="00B36040">
        <w:rPr>
          <w:rFonts w:ascii="Sylfaen" w:hAnsi="Sylfaen"/>
          <w:sz w:val="21"/>
          <w:szCs w:val="20"/>
          <w:lang w:val="ka-GE"/>
        </w:rPr>
        <w:t>პეტრიდესი&amp;ფურმანი</w:t>
      </w:r>
      <w:r w:rsidR="00B36040" w:rsidRPr="00377CD4">
        <w:rPr>
          <w:rFonts w:ascii="Sylfaen" w:hAnsi="Sylfaen"/>
          <w:sz w:val="21"/>
          <w:szCs w:val="20"/>
          <w:lang w:val="ka-GE"/>
        </w:rPr>
        <w:t>/</w:t>
      </w:r>
      <w:r w:rsidR="00B36040" w:rsidRPr="00377CD4">
        <w:rPr>
          <w:rFonts w:ascii="Arial" w:hAnsi="Arial" w:cs="Arial"/>
          <w:color w:val="222222"/>
          <w:sz w:val="19"/>
          <w:szCs w:val="19"/>
          <w:shd w:val="clear" w:color="auto" w:fill="FFFFFF"/>
          <w:lang w:val="ka-GE"/>
        </w:rPr>
        <w:t>Petrides&amp;Furnham, 2000).</w:t>
      </w:r>
    </w:p>
    <w:p w14:paraId="168F96BF" w14:textId="3741380F" w:rsidR="00FA73D2" w:rsidRPr="006E7687" w:rsidRDefault="006E7687" w:rsidP="006E7687">
      <w:pPr>
        <w:pStyle w:val="Heading1"/>
        <w:numPr>
          <w:ilvl w:val="0"/>
          <w:numId w:val="10"/>
        </w:numPr>
        <w:spacing w:line="360" w:lineRule="auto"/>
        <w:rPr>
          <w:rFonts w:ascii="Sylfaen" w:hAnsi="Sylfaen" w:cs="Sylfaen"/>
          <w:color w:val="000000" w:themeColor="text1"/>
          <w:sz w:val="22"/>
          <w:lang w:val="ka-GE"/>
        </w:rPr>
      </w:pPr>
      <w:r w:rsidRPr="006E7687">
        <w:rPr>
          <w:rFonts w:ascii="Sylfaen" w:hAnsi="Sylfaen" w:cs="Sylfaen"/>
          <w:color w:val="000000" w:themeColor="text1"/>
          <w:sz w:val="22"/>
          <w:lang w:val="ka-GE"/>
        </w:rPr>
        <w:t xml:space="preserve">ემოციური ინტელექტის </w:t>
      </w:r>
      <w:r w:rsidR="008A04DE">
        <w:rPr>
          <w:rFonts w:ascii="Sylfaen" w:hAnsi="Sylfaen" w:cs="Sylfaen"/>
          <w:color w:val="000000" w:themeColor="text1"/>
          <w:sz w:val="22"/>
          <w:lang w:val="ka-GE"/>
        </w:rPr>
        <w:t>დეფინიცია</w:t>
      </w:r>
      <w:r w:rsidR="00FA73D2" w:rsidRPr="006E7687">
        <w:rPr>
          <w:rFonts w:ascii="Sylfaen" w:hAnsi="Sylfaen" w:cs="Sylfaen"/>
          <w:color w:val="000000" w:themeColor="text1"/>
          <w:sz w:val="22"/>
          <w:lang w:val="ka-GE"/>
        </w:rPr>
        <w:t xml:space="preserve"> და ძირი</w:t>
      </w:r>
      <w:r w:rsidRPr="006E7687">
        <w:rPr>
          <w:rFonts w:ascii="Sylfaen" w:hAnsi="Sylfaen" w:cs="Sylfaen"/>
          <w:color w:val="000000" w:themeColor="text1"/>
          <w:sz w:val="22"/>
          <w:lang w:val="ka-GE"/>
        </w:rPr>
        <w:t>თ</w:t>
      </w:r>
      <w:r w:rsidR="00FA73D2" w:rsidRPr="006E7687">
        <w:rPr>
          <w:rFonts w:ascii="Sylfaen" w:hAnsi="Sylfaen" w:cs="Sylfaen"/>
          <w:color w:val="000000" w:themeColor="text1"/>
          <w:sz w:val="22"/>
          <w:lang w:val="ka-GE"/>
        </w:rPr>
        <w:t xml:space="preserve">ადი </w:t>
      </w:r>
      <w:r w:rsidR="008A04DE">
        <w:rPr>
          <w:rFonts w:ascii="Sylfaen" w:hAnsi="Sylfaen" w:cs="Sylfaen"/>
          <w:color w:val="000000" w:themeColor="text1"/>
          <w:sz w:val="22"/>
          <w:lang w:val="ka-GE"/>
        </w:rPr>
        <w:t>მოდელები</w:t>
      </w:r>
    </w:p>
    <w:p w14:paraId="55560AAA" w14:textId="59B9F3ED" w:rsidR="006E7687" w:rsidRDefault="006E7687" w:rsidP="006E7687">
      <w:pPr>
        <w:autoSpaceDE w:val="0"/>
        <w:autoSpaceDN w:val="0"/>
        <w:adjustRightInd w:val="0"/>
        <w:spacing w:line="360" w:lineRule="auto"/>
        <w:ind w:firstLine="720"/>
        <w:rPr>
          <w:rFonts w:ascii="Sylfaen" w:hAnsi="Sylfaen"/>
          <w:sz w:val="21"/>
          <w:szCs w:val="20"/>
          <w:lang w:val="ka-GE"/>
        </w:rPr>
      </w:pPr>
      <w:r w:rsidRPr="006E7687">
        <w:rPr>
          <w:rFonts w:ascii="Sylfaen" w:hAnsi="Sylfaen"/>
          <w:sz w:val="21"/>
          <w:szCs w:val="20"/>
          <w:lang w:val="ka-GE"/>
        </w:rPr>
        <w:t xml:space="preserve">ემოციური ინტელექტი განმარტა პ.სალოვეიმ </w:t>
      </w:r>
      <w:r>
        <w:rPr>
          <w:rFonts w:ascii="Sylfaen" w:hAnsi="Sylfaen"/>
          <w:sz w:val="21"/>
          <w:szCs w:val="20"/>
          <w:lang w:val="ka-GE"/>
        </w:rPr>
        <w:t xml:space="preserve"> და</w:t>
      </w:r>
      <w:r w:rsidRPr="006E7687">
        <w:rPr>
          <w:rFonts w:ascii="Sylfaen" w:hAnsi="Sylfaen"/>
          <w:sz w:val="21"/>
          <w:szCs w:val="20"/>
          <w:lang w:val="ka-GE"/>
        </w:rPr>
        <w:t xml:space="preserve"> ჯ.მაიერმა (P.Salovey&amp;J.Mayer) როგორც "საკუთარი და სხვა ადამიანების ემოციების კონტროლის, სხვადასხვა ემოციის გარჩევის და სათანადოდ შეფასების, ასევე ემოცური ინფორმაციის აზროვნებისა და ქცევის მართვისთვის გამოყენების უნარი".</w:t>
      </w:r>
    </w:p>
    <w:p w14:paraId="1E5B1D05" w14:textId="0033C77C" w:rsidR="005A7FD8" w:rsidRDefault="005A7FD8" w:rsidP="006E7687">
      <w:pPr>
        <w:autoSpaceDE w:val="0"/>
        <w:autoSpaceDN w:val="0"/>
        <w:adjustRightInd w:val="0"/>
        <w:spacing w:line="360" w:lineRule="auto"/>
        <w:ind w:firstLine="720"/>
        <w:rPr>
          <w:rFonts w:ascii="Sylfaen" w:hAnsi="Sylfaen"/>
          <w:sz w:val="21"/>
          <w:szCs w:val="20"/>
          <w:lang w:val="ka-GE"/>
        </w:rPr>
      </w:pPr>
      <w:r>
        <w:rPr>
          <w:rFonts w:ascii="Sylfaen" w:hAnsi="Sylfaen"/>
          <w:sz w:val="21"/>
          <w:szCs w:val="20"/>
          <w:lang w:val="ka-GE"/>
        </w:rPr>
        <w:t>ა</w:t>
      </w:r>
      <w:r w:rsidRPr="005A7FD8">
        <w:rPr>
          <w:rFonts w:ascii="Sylfaen" w:hAnsi="Sylfaen"/>
          <w:sz w:val="21"/>
          <w:szCs w:val="20"/>
          <w:lang w:val="ka-GE"/>
        </w:rPr>
        <w:t>ღნიშნული განმარტება შემდგომში დაიხვეწა, შემო</w:t>
      </w:r>
      <w:r>
        <w:rPr>
          <w:rFonts w:ascii="Sylfaen" w:hAnsi="Sylfaen"/>
          <w:sz w:val="21"/>
          <w:szCs w:val="20"/>
          <w:lang w:val="ka-GE"/>
        </w:rPr>
        <w:t>თ</w:t>
      </w:r>
      <w:r w:rsidRPr="005A7FD8">
        <w:rPr>
          <w:rFonts w:ascii="Sylfaen" w:hAnsi="Sylfaen"/>
          <w:sz w:val="21"/>
          <w:szCs w:val="20"/>
          <w:lang w:val="ka-GE"/>
        </w:rPr>
        <w:t>ავაზებული იქნა ოთხი ძირითადი უნარი: ემოციების აღქმა, გამოყენება, გაგება და მართვა. აღნიშნული უნარები განსხვავებულია, თუმცა დაკავშირებულია ერთმანერთთან</w:t>
      </w:r>
      <w:r w:rsidR="00877522">
        <w:rPr>
          <w:rFonts w:ascii="Sylfaen" w:hAnsi="Sylfaen"/>
          <w:sz w:val="21"/>
          <w:szCs w:val="20"/>
          <w:lang w:val="ka-GE"/>
        </w:rPr>
        <w:t xml:space="preserve"> (კოლმანი/</w:t>
      </w:r>
      <w:r w:rsidR="00877522">
        <w:rPr>
          <w:rFonts w:ascii="Sylfaen" w:hAnsi="Sylfaen"/>
          <w:sz w:val="21"/>
          <w:szCs w:val="20"/>
        </w:rPr>
        <w:t>Colman, 2008</w:t>
      </w:r>
      <w:r w:rsidR="00877522">
        <w:rPr>
          <w:rFonts w:ascii="Sylfaen" w:hAnsi="Sylfaen"/>
          <w:sz w:val="21"/>
          <w:szCs w:val="20"/>
          <w:lang w:val="ka-GE"/>
        </w:rPr>
        <w:t>)</w:t>
      </w:r>
      <w:r w:rsidRPr="005A7FD8">
        <w:rPr>
          <w:rFonts w:ascii="Sylfaen" w:hAnsi="Sylfaen"/>
          <w:sz w:val="21"/>
          <w:szCs w:val="20"/>
          <w:lang w:val="ka-GE"/>
        </w:rPr>
        <w:t>.</w:t>
      </w:r>
      <w:r>
        <w:rPr>
          <w:rFonts w:ascii="Sylfaen" w:hAnsi="Sylfaen"/>
          <w:sz w:val="21"/>
          <w:szCs w:val="20"/>
          <w:lang w:val="ka-GE"/>
        </w:rPr>
        <w:t xml:space="preserve"> </w:t>
      </w:r>
      <w:r w:rsidRPr="005A7FD8">
        <w:rPr>
          <w:rFonts w:ascii="Sylfaen" w:hAnsi="Sylfaen"/>
          <w:sz w:val="21"/>
          <w:szCs w:val="20"/>
          <w:lang w:val="ka-GE"/>
        </w:rPr>
        <w:lastRenderedPageBreak/>
        <w:t>ემოციური ინტელექტი ასევე ასახავს ინტელექტის, ემპათიის და ემოციის გაერთიანების უნარს, აზროვნების გაუმჯობესების და ინტერპერსონალური დინამიკის გაგების მიზნით</w:t>
      </w:r>
      <w:r>
        <w:rPr>
          <w:rFonts w:ascii="Sylfaen" w:hAnsi="Sylfaen"/>
          <w:sz w:val="21"/>
          <w:szCs w:val="20"/>
          <w:lang w:val="ka-GE"/>
        </w:rPr>
        <w:t xml:space="preserve">. </w:t>
      </w:r>
      <w:r w:rsidRPr="005A7FD8">
        <w:rPr>
          <w:rFonts w:ascii="Sylfaen" w:hAnsi="Sylfaen"/>
          <w:sz w:val="21"/>
          <w:szCs w:val="20"/>
          <w:lang w:val="ka-GE"/>
        </w:rPr>
        <w:t>თუმცა, არსებობს აზრთა სხვადასხვაობა ემოციური ინტელექტის დეფინიციასთან დაკავსირებით, როგორც ტერმინოლოგიური, ისე ოპერაციონალიზაციის თვალსაზრისით</w:t>
      </w:r>
      <w:r w:rsidR="008A04DE">
        <w:rPr>
          <w:rFonts w:ascii="Sylfaen" w:hAnsi="Sylfaen"/>
          <w:sz w:val="21"/>
          <w:szCs w:val="20"/>
          <w:lang w:val="ka-GE"/>
        </w:rPr>
        <w:t xml:space="preserve"> (მაიერი/</w:t>
      </w:r>
      <w:r w:rsidR="008A04DE">
        <w:rPr>
          <w:rFonts w:ascii="Sylfaen" w:hAnsi="Sylfaen"/>
          <w:sz w:val="21"/>
          <w:szCs w:val="20"/>
        </w:rPr>
        <w:t>Mayer, 2008</w:t>
      </w:r>
      <w:r w:rsidR="008A04DE">
        <w:rPr>
          <w:rFonts w:ascii="Sylfaen" w:hAnsi="Sylfaen"/>
          <w:sz w:val="21"/>
          <w:szCs w:val="20"/>
          <w:lang w:val="ka-GE"/>
        </w:rPr>
        <w:t>)</w:t>
      </w:r>
      <w:r w:rsidRPr="005A7FD8">
        <w:rPr>
          <w:rFonts w:ascii="Sylfaen" w:hAnsi="Sylfaen"/>
          <w:sz w:val="21"/>
          <w:szCs w:val="20"/>
          <w:lang w:val="ka-GE"/>
        </w:rPr>
        <w:t xml:space="preserve">. </w:t>
      </w:r>
    </w:p>
    <w:p w14:paraId="62512A95" w14:textId="6EC92E11" w:rsidR="007B449B" w:rsidRPr="007B449B" w:rsidRDefault="005A7FD8" w:rsidP="007B449B">
      <w:pPr>
        <w:autoSpaceDE w:val="0"/>
        <w:autoSpaceDN w:val="0"/>
        <w:adjustRightInd w:val="0"/>
        <w:spacing w:line="360" w:lineRule="auto"/>
        <w:ind w:firstLine="720"/>
        <w:rPr>
          <w:rFonts w:ascii="Sylfaen" w:hAnsi="Sylfaen"/>
          <w:sz w:val="21"/>
          <w:szCs w:val="20"/>
          <w:lang w:val="ka-GE"/>
        </w:rPr>
      </w:pPr>
      <w:r w:rsidRPr="005A7FD8">
        <w:rPr>
          <w:rFonts w:ascii="Sylfaen" w:hAnsi="Sylfaen"/>
          <w:sz w:val="21"/>
          <w:szCs w:val="20"/>
          <w:lang w:val="ka-GE"/>
        </w:rPr>
        <w:t>ამჟამად არსებობს ემოციური ინტელექტის სამი ძირითადი მოდელი:</w:t>
      </w:r>
      <w:r w:rsidR="008F1ACD">
        <w:rPr>
          <w:rFonts w:ascii="Sylfaen" w:hAnsi="Sylfaen"/>
          <w:sz w:val="21"/>
          <w:szCs w:val="20"/>
          <w:lang w:val="ka-GE"/>
        </w:rPr>
        <w:t xml:space="preserve"> </w:t>
      </w:r>
      <w:r w:rsidR="008F1ACD" w:rsidRPr="008F1ACD">
        <w:rPr>
          <w:rFonts w:ascii="Sylfaen" w:hAnsi="Sylfaen"/>
          <w:sz w:val="21"/>
          <w:szCs w:val="20"/>
          <w:lang w:val="ka-GE"/>
        </w:rPr>
        <w:t>უნარების მოდელი</w:t>
      </w:r>
      <w:r w:rsidR="008F1ACD">
        <w:rPr>
          <w:rFonts w:ascii="Sylfaen" w:hAnsi="Sylfaen"/>
          <w:sz w:val="21"/>
          <w:szCs w:val="20"/>
          <w:lang w:val="ka-GE"/>
        </w:rPr>
        <w:t xml:space="preserve">; </w:t>
      </w:r>
      <w:r w:rsidR="008F1ACD" w:rsidRPr="008F1ACD">
        <w:rPr>
          <w:rFonts w:ascii="Sylfaen" w:hAnsi="Sylfaen"/>
          <w:sz w:val="21"/>
          <w:szCs w:val="20"/>
          <w:lang w:val="ka-GE"/>
        </w:rPr>
        <w:t>შერეული მოდელი (როგორც წესი, ერთიანედება მოდელში)</w:t>
      </w:r>
      <w:r w:rsidR="008F1ACD">
        <w:rPr>
          <w:rFonts w:ascii="Sylfaen" w:hAnsi="Sylfaen"/>
          <w:sz w:val="21"/>
          <w:szCs w:val="20"/>
          <w:lang w:val="ka-GE"/>
        </w:rPr>
        <w:t xml:space="preserve">; </w:t>
      </w:r>
      <w:r w:rsidR="008F1ACD" w:rsidRPr="008F1ACD">
        <w:rPr>
          <w:rFonts w:ascii="Sylfaen" w:hAnsi="Sylfaen"/>
          <w:sz w:val="21"/>
          <w:szCs w:val="20"/>
          <w:lang w:val="ka-GE"/>
        </w:rPr>
        <w:t>დისპოზიციის/თვისების მოდელი</w:t>
      </w:r>
      <w:r w:rsidR="008F1ACD">
        <w:rPr>
          <w:rFonts w:ascii="Sylfaen" w:hAnsi="Sylfaen"/>
          <w:sz w:val="21"/>
          <w:szCs w:val="20"/>
          <w:lang w:val="ka-GE"/>
        </w:rPr>
        <w:t>.</w:t>
      </w:r>
    </w:p>
    <w:p w14:paraId="43483704" w14:textId="635EB13E" w:rsidR="007B449B" w:rsidRPr="007B449B" w:rsidRDefault="00CC2426" w:rsidP="007B449B">
      <w:pPr>
        <w:pStyle w:val="Heading1"/>
        <w:numPr>
          <w:ilvl w:val="0"/>
          <w:numId w:val="10"/>
        </w:numPr>
        <w:spacing w:line="360" w:lineRule="auto"/>
        <w:rPr>
          <w:rFonts w:ascii="Sylfaen" w:hAnsi="Sylfaen" w:cs="Sylfaen"/>
          <w:color w:val="000000" w:themeColor="text1"/>
          <w:sz w:val="22"/>
          <w:lang w:val="ka-GE"/>
        </w:rPr>
      </w:pPr>
      <w:r w:rsidRPr="007B449B">
        <w:rPr>
          <w:rFonts w:ascii="Sylfaen" w:hAnsi="Sylfaen" w:cs="Sylfaen"/>
          <w:color w:val="000000" w:themeColor="text1"/>
          <w:sz w:val="22"/>
          <w:lang w:val="ka-GE"/>
        </w:rPr>
        <w:t>უნარების მოდელი:</w:t>
      </w:r>
    </w:p>
    <w:p w14:paraId="7559BDE1" w14:textId="44736394" w:rsidR="00CC2426" w:rsidRDefault="00CC2426" w:rsidP="008F1ACD">
      <w:pPr>
        <w:autoSpaceDE w:val="0"/>
        <w:autoSpaceDN w:val="0"/>
        <w:adjustRightInd w:val="0"/>
        <w:spacing w:line="360" w:lineRule="auto"/>
        <w:ind w:firstLine="720"/>
        <w:rPr>
          <w:rFonts w:ascii="Sylfaen" w:hAnsi="Sylfaen"/>
          <w:sz w:val="21"/>
          <w:szCs w:val="20"/>
          <w:lang w:val="ka-GE"/>
        </w:rPr>
      </w:pPr>
      <w:r w:rsidRPr="00CC2426">
        <w:rPr>
          <w:rFonts w:ascii="Sylfaen" w:hAnsi="Sylfaen"/>
          <w:sz w:val="21"/>
          <w:szCs w:val="20"/>
          <w:lang w:val="ka-GE"/>
        </w:rPr>
        <w:t xml:space="preserve">სალოვეის და მაიერის კონცეფცია მიმართულია ემოციური ინტელექტის, როგორც ახალი ინტელექტის სტანდარტული კრიტერუიმების ჩარჩოებში </w:t>
      </w:r>
      <w:r>
        <w:rPr>
          <w:rFonts w:ascii="Sylfaen" w:hAnsi="Sylfaen"/>
          <w:sz w:val="21"/>
          <w:szCs w:val="20"/>
          <w:lang w:val="ka-GE"/>
        </w:rPr>
        <w:t>განმარტებაზე</w:t>
      </w:r>
      <w:r w:rsidRPr="00CC2426">
        <w:rPr>
          <w:rFonts w:ascii="Sylfaen" w:hAnsi="Sylfaen"/>
          <w:sz w:val="21"/>
          <w:szCs w:val="20"/>
          <w:lang w:val="ka-GE"/>
        </w:rPr>
        <w:t>. მათ გადახედეს ემოციური ინტელექტის საკუთარ თავდაპირველ დეფინიციას და შემდგომში ასე ჩამოყალიბეს</w:t>
      </w:r>
      <w:r>
        <w:rPr>
          <w:rFonts w:ascii="Sylfaen" w:hAnsi="Sylfaen"/>
          <w:sz w:val="21"/>
          <w:szCs w:val="20"/>
          <w:lang w:val="ka-GE"/>
        </w:rPr>
        <w:t xml:space="preserve"> ის: </w:t>
      </w:r>
      <w:r w:rsidRPr="00CC2426">
        <w:rPr>
          <w:rFonts w:ascii="Sylfaen" w:hAnsi="Sylfaen"/>
          <w:sz w:val="21"/>
          <w:szCs w:val="20"/>
          <w:lang w:val="ka-GE"/>
        </w:rPr>
        <w:t>აზროვნების გაიოლებისთვის, ემოციების გაგების</w:t>
      </w:r>
      <w:r w:rsidR="00013F5A">
        <w:rPr>
          <w:rFonts w:ascii="Sylfaen" w:hAnsi="Sylfaen"/>
          <w:sz w:val="21"/>
          <w:szCs w:val="20"/>
          <w:lang w:val="ka-GE"/>
        </w:rPr>
        <w:t>ა</w:t>
      </w:r>
      <w:r w:rsidRPr="00CC2426">
        <w:rPr>
          <w:rFonts w:ascii="Sylfaen" w:hAnsi="Sylfaen"/>
          <w:sz w:val="21"/>
          <w:szCs w:val="20"/>
          <w:lang w:val="ka-GE"/>
        </w:rPr>
        <w:t xml:space="preserve"> და რეგულირებისთვის</w:t>
      </w:r>
      <w:r w:rsidR="00013F5A">
        <w:rPr>
          <w:rFonts w:ascii="Sylfaen" w:hAnsi="Sylfaen"/>
          <w:sz w:val="21"/>
          <w:szCs w:val="20"/>
          <w:lang w:val="ka-GE"/>
        </w:rPr>
        <w:t xml:space="preserve"> </w:t>
      </w:r>
      <w:r w:rsidR="00013F5A" w:rsidRPr="00CC2426">
        <w:rPr>
          <w:rFonts w:ascii="Sylfaen" w:hAnsi="Sylfaen"/>
          <w:sz w:val="21"/>
          <w:szCs w:val="20"/>
          <w:lang w:val="ka-GE"/>
        </w:rPr>
        <w:t>ემოციების გააზრების და ინტეგრაციის უნარი</w:t>
      </w:r>
      <w:r w:rsidRPr="00CC2426">
        <w:rPr>
          <w:rFonts w:ascii="Sylfaen" w:hAnsi="Sylfaen"/>
          <w:sz w:val="21"/>
          <w:szCs w:val="20"/>
          <w:lang w:val="ka-GE"/>
        </w:rPr>
        <w:t xml:space="preserve">, </w:t>
      </w:r>
      <w:r w:rsidR="00013F5A">
        <w:rPr>
          <w:rFonts w:ascii="Sylfaen" w:hAnsi="Sylfaen"/>
          <w:sz w:val="21"/>
          <w:szCs w:val="20"/>
          <w:lang w:val="ka-GE"/>
        </w:rPr>
        <w:t>რომელიც ხელს უწყობს</w:t>
      </w:r>
      <w:r w:rsidRPr="00CC2426">
        <w:rPr>
          <w:rFonts w:ascii="Sylfaen" w:hAnsi="Sylfaen"/>
          <w:sz w:val="21"/>
          <w:szCs w:val="20"/>
          <w:lang w:val="ka-GE"/>
        </w:rPr>
        <w:t xml:space="preserve"> პიროვნუ</w:t>
      </w:r>
      <w:r w:rsidR="00013F5A">
        <w:rPr>
          <w:rFonts w:ascii="Sylfaen" w:hAnsi="Sylfaen"/>
          <w:sz w:val="21"/>
          <w:szCs w:val="20"/>
          <w:lang w:val="ka-GE"/>
        </w:rPr>
        <w:t>ლ განვითარებას</w:t>
      </w:r>
      <w:r>
        <w:rPr>
          <w:rFonts w:ascii="Sylfaen" w:hAnsi="Sylfaen"/>
          <w:sz w:val="21"/>
          <w:szCs w:val="20"/>
          <w:lang w:val="ka-GE"/>
        </w:rPr>
        <w:t>“</w:t>
      </w:r>
      <w:r w:rsidR="00013F5A">
        <w:rPr>
          <w:rFonts w:ascii="Sylfaen" w:hAnsi="Sylfaen"/>
          <w:sz w:val="21"/>
          <w:szCs w:val="20"/>
          <w:lang w:val="ka-GE"/>
        </w:rPr>
        <w:t xml:space="preserve">. </w:t>
      </w:r>
    </w:p>
    <w:p w14:paraId="61A9BCDF" w14:textId="2B6E0AF6" w:rsidR="00013F5A" w:rsidRDefault="00013F5A" w:rsidP="008F1ACD">
      <w:pPr>
        <w:autoSpaceDE w:val="0"/>
        <w:autoSpaceDN w:val="0"/>
        <w:adjustRightInd w:val="0"/>
        <w:spacing w:line="360" w:lineRule="auto"/>
        <w:ind w:firstLine="720"/>
        <w:rPr>
          <w:rFonts w:ascii="Sylfaen" w:hAnsi="Sylfaen"/>
          <w:sz w:val="21"/>
          <w:szCs w:val="20"/>
          <w:lang w:val="ka-GE"/>
        </w:rPr>
      </w:pPr>
      <w:r w:rsidRPr="00013F5A">
        <w:rPr>
          <w:rFonts w:ascii="Sylfaen" w:hAnsi="Sylfaen"/>
          <w:sz w:val="21"/>
          <w:szCs w:val="20"/>
          <w:lang w:val="ka-GE"/>
        </w:rPr>
        <w:t>თუმცა შემდგომი კვლევების შემდეგ მათი განმარტება  ასე ჩამოყალიბდა: "აზროვნების გაუმჯობესების მიზნით ემოციებზე და ემოციების შესახებ მსჯელობის უნარი. რაც მოპიცავს ემოციების ზუსტად აღქმის, ემოცების წვდომისა და გენერაციის უნარს, რათა დაეხმაროს აზროვნებას  ჩაწვდეს ემოციებს და ცოდნას ემოცების შესახებ, რეფლექსურად მართოს ემოციები, რომელიც ხელს უწყობას ემოციეურ და ინტელექტურ განვითარებას</w:t>
      </w:r>
      <w:r>
        <w:rPr>
          <w:rFonts w:ascii="Sylfaen" w:hAnsi="Sylfaen"/>
          <w:sz w:val="21"/>
          <w:szCs w:val="20"/>
          <w:lang w:val="ka-GE"/>
        </w:rPr>
        <w:t xml:space="preserve"> (</w:t>
      </w:r>
      <w:r w:rsidRPr="006E7687">
        <w:rPr>
          <w:rFonts w:ascii="Sylfaen" w:hAnsi="Sylfaen"/>
          <w:sz w:val="21"/>
          <w:szCs w:val="20"/>
          <w:lang w:val="ka-GE"/>
        </w:rPr>
        <w:t>სალოვეი</w:t>
      </w:r>
      <w:r>
        <w:rPr>
          <w:rFonts w:ascii="Sylfaen" w:hAnsi="Sylfaen"/>
          <w:sz w:val="21"/>
          <w:szCs w:val="20"/>
          <w:lang w:val="ka-GE"/>
        </w:rPr>
        <w:t>&amp;</w:t>
      </w:r>
      <w:r w:rsidRPr="006E7687">
        <w:rPr>
          <w:rFonts w:ascii="Sylfaen" w:hAnsi="Sylfaen"/>
          <w:sz w:val="21"/>
          <w:szCs w:val="20"/>
          <w:lang w:val="ka-GE"/>
        </w:rPr>
        <w:t xml:space="preserve"> მაიერ</w:t>
      </w:r>
      <w:r>
        <w:rPr>
          <w:rFonts w:ascii="Sylfaen" w:hAnsi="Sylfaen"/>
          <w:sz w:val="21"/>
          <w:szCs w:val="20"/>
          <w:lang w:val="ka-GE"/>
        </w:rPr>
        <w:t>ი/</w:t>
      </w:r>
      <w:r w:rsidRPr="006E7687">
        <w:rPr>
          <w:rFonts w:ascii="Sylfaen" w:hAnsi="Sylfaen"/>
          <w:sz w:val="21"/>
          <w:szCs w:val="20"/>
          <w:lang w:val="ka-GE"/>
        </w:rPr>
        <w:t xml:space="preserve">Salovey&amp;Mayer </w:t>
      </w:r>
      <w:r>
        <w:rPr>
          <w:rFonts w:ascii="Sylfaen" w:hAnsi="Sylfaen"/>
          <w:sz w:val="21"/>
          <w:szCs w:val="20"/>
          <w:lang w:val="ka-GE"/>
        </w:rPr>
        <w:t>2004).</w:t>
      </w:r>
    </w:p>
    <w:p w14:paraId="37A74F9E" w14:textId="3B1AD687" w:rsidR="00013F5A" w:rsidRDefault="00CC23AA" w:rsidP="008F1ACD">
      <w:pPr>
        <w:autoSpaceDE w:val="0"/>
        <w:autoSpaceDN w:val="0"/>
        <w:adjustRightInd w:val="0"/>
        <w:spacing w:line="360" w:lineRule="auto"/>
        <w:ind w:firstLine="720"/>
        <w:rPr>
          <w:rFonts w:ascii="Sylfaen" w:hAnsi="Sylfaen"/>
          <w:sz w:val="21"/>
          <w:szCs w:val="20"/>
          <w:lang w:val="ka-GE"/>
        </w:rPr>
      </w:pPr>
      <w:r w:rsidRPr="00CC23AA">
        <w:rPr>
          <w:rFonts w:ascii="Sylfaen" w:hAnsi="Sylfaen"/>
          <w:sz w:val="21"/>
          <w:szCs w:val="20"/>
          <w:lang w:val="ka-GE"/>
        </w:rPr>
        <w:t>უნარებზე დაფუძნებული მოდელი ემოცებს განიხილავს როგორც ინფორმაციის სასარგებლო წყაროს სოციალური გარემოში გარკვევასა და ორიენტირებაში დახმარებისთვის. მედოლი ითვალისწინებს, რომ ადამიანები განსხვავდებიან ემოციური ხასიათოს ინფორმაციის აღქმის  და ასევე მათი ფართოდ გაცნობიერების უნარებით. ეს უნარები მჟავნდება განსაზრვრულ ადაპტირებულ ქცევებში.  მოდელი გულიოსხმობს, რომ ემოციური ინტელექტი ოტხი ტიპის უნარს:</w:t>
      </w:r>
    </w:p>
    <w:p w14:paraId="0FA4CD7E" w14:textId="611827FD" w:rsidR="00CC23AA" w:rsidRDefault="00E12347" w:rsidP="00E12347">
      <w:pPr>
        <w:pStyle w:val="ListParagraph"/>
        <w:numPr>
          <w:ilvl w:val="0"/>
          <w:numId w:val="13"/>
        </w:numPr>
        <w:autoSpaceDE w:val="0"/>
        <w:autoSpaceDN w:val="0"/>
        <w:adjustRightInd w:val="0"/>
        <w:spacing w:line="360" w:lineRule="auto"/>
        <w:rPr>
          <w:rFonts w:ascii="Sylfaen" w:hAnsi="Sylfaen"/>
          <w:sz w:val="21"/>
          <w:szCs w:val="20"/>
          <w:lang w:val="ka-GE"/>
        </w:rPr>
      </w:pPr>
      <w:r w:rsidRPr="00E12347">
        <w:rPr>
          <w:rFonts w:ascii="Sylfaen" w:hAnsi="Sylfaen" w:cs="Sylfaen"/>
          <w:sz w:val="21"/>
          <w:szCs w:val="20"/>
          <w:lang w:val="ka-GE"/>
        </w:rPr>
        <w:t>ემოციის</w:t>
      </w:r>
      <w:r w:rsidRPr="00E12347">
        <w:rPr>
          <w:rFonts w:ascii="Sylfaen" w:hAnsi="Sylfaen"/>
          <w:sz w:val="21"/>
          <w:szCs w:val="20"/>
          <w:lang w:val="ka-GE"/>
        </w:rPr>
        <w:t xml:space="preserve"> აღქმა - სახეზე, სურათებზემ ხმაში და კულტურულ არეტფაქტებში, ემოცების აღმოჩენის და გაშიფვრის უნარი, ასევე მოიცავს საკუთარი ემიციების იდენტიფიცირების უნარს. აღქმადი ემოცების წარმოადგენს ემოციუერი ინტელექტის ძირიტად ასპექტს, რადგან შესაძლებელს ხდის ემოციური ინფორმაციის სხვადასხვა კუთხით დამუშავებას.</w:t>
      </w:r>
    </w:p>
    <w:p w14:paraId="76C30F6A" w14:textId="4DDF0BA2" w:rsidR="00E12347" w:rsidRDefault="00E12347" w:rsidP="00E12347">
      <w:pPr>
        <w:pStyle w:val="ListParagraph"/>
        <w:numPr>
          <w:ilvl w:val="0"/>
          <w:numId w:val="13"/>
        </w:numPr>
        <w:autoSpaceDE w:val="0"/>
        <w:autoSpaceDN w:val="0"/>
        <w:adjustRightInd w:val="0"/>
        <w:spacing w:line="360" w:lineRule="auto"/>
        <w:rPr>
          <w:rFonts w:ascii="Sylfaen" w:hAnsi="Sylfaen"/>
          <w:sz w:val="21"/>
          <w:szCs w:val="20"/>
          <w:lang w:val="ka-GE"/>
        </w:rPr>
      </w:pPr>
      <w:r w:rsidRPr="00E12347">
        <w:rPr>
          <w:rFonts w:ascii="Sylfaen" w:hAnsi="Sylfaen"/>
          <w:sz w:val="21"/>
          <w:szCs w:val="20"/>
          <w:lang w:val="ka-GE"/>
        </w:rPr>
        <w:t xml:space="preserve">ემოციების გამოყენება - სხვადასხვა შემეცნებითი ქმედებებისთვის ემოციების გამოყენების უნარი, ისეთი როგორცაა აზროვნება და პრობლემების გადაჭრა. ადამიანის </w:t>
      </w:r>
      <w:r w:rsidRPr="00E12347">
        <w:rPr>
          <w:rFonts w:ascii="Sylfaen" w:hAnsi="Sylfaen"/>
          <w:sz w:val="21"/>
          <w:szCs w:val="20"/>
          <w:lang w:val="ka-GE"/>
        </w:rPr>
        <w:lastRenderedPageBreak/>
        <w:t>ემციურად ინტელექტუალურ ადამიანს შეუძლია სასარგებლოდ გამოიყენოს  ხასიათის ცვლილება მის წაშე არსებული სირთულეების უკეთ დასაძლევად.</w:t>
      </w:r>
    </w:p>
    <w:p w14:paraId="00CE3054" w14:textId="370D5487" w:rsidR="00E46F0B" w:rsidRDefault="00E46F0B" w:rsidP="00E12347">
      <w:pPr>
        <w:pStyle w:val="ListParagraph"/>
        <w:numPr>
          <w:ilvl w:val="0"/>
          <w:numId w:val="13"/>
        </w:numPr>
        <w:autoSpaceDE w:val="0"/>
        <w:autoSpaceDN w:val="0"/>
        <w:adjustRightInd w:val="0"/>
        <w:spacing w:line="360" w:lineRule="auto"/>
        <w:rPr>
          <w:rFonts w:ascii="Sylfaen" w:hAnsi="Sylfaen"/>
          <w:sz w:val="21"/>
          <w:szCs w:val="20"/>
          <w:lang w:val="ka-GE"/>
        </w:rPr>
      </w:pPr>
      <w:r w:rsidRPr="00E46F0B">
        <w:rPr>
          <w:rFonts w:ascii="Sylfaen" w:hAnsi="Sylfaen"/>
          <w:sz w:val="21"/>
          <w:szCs w:val="20"/>
          <w:lang w:val="ka-GE"/>
        </w:rPr>
        <w:t xml:space="preserve">ემიცების აღქმა  - ემოცების ენის აღქმის და ემოცების კომპლექსური დამოკიდებულების შეფასების უნარი.  მაგალითად, ემოციების აღქმა მოიცავს ემიოცების მცირედი ცვალებადობის მიმართ სებსიტიურობის უნარს, ასევე დროეის განმავლობაშიუ ემოცების განვითარევის შეცნობისა და აღწერის უნარს.  </w:t>
      </w:r>
    </w:p>
    <w:p w14:paraId="5E4B997A" w14:textId="573658A8" w:rsidR="005B298C" w:rsidRPr="005B298C" w:rsidRDefault="00E46F0B" w:rsidP="005B298C">
      <w:pPr>
        <w:pStyle w:val="ListParagraph"/>
        <w:numPr>
          <w:ilvl w:val="0"/>
          <w:numId w:val="13"/>
        </w:numPr>
        <w:autoSpaceDE w:val="0"/>
        <w:autoSpaceDN w:val="0"/>
        <w:adjustRightInd w:val="0"/>
        <w:spacing w:line="360" w:lineRule="auto"/>
        <w:rPr>
          <w:rFonts w:ascii="Sylfaen" w:hAnsi="Sylfaen"/>
          <w:sz w:val="21"/>
          <w:szCs w:val="20"/>
          <w:lang w:val="ka-GE"/>
        </w:rPr>
      </w:pPr>
      <w:r w:rsidRPr="00E46F0B">
        <w:rPr>
          <w:rFonts w:ascii="Sylfaen" w:hAnsi="Sylfaen"/>
          <w:sz w:val="21"/>
          <w:szCs w:val="20"/>
          <w:lang w:val="ka-GE"/>
        </w:rPr>
        <w:t>ემიცების მართვა - როგოც საკუტარ თავში, ისე სხვებში ემიოცების რეგულირების უნარი. ემიციურად ინტელექტუალურ ადამიანს შესწევს უნარი გამოიყენოს ემოცები, თუნდაც ნეგატიური, და მართის დასახული მიზენბის მისაღწევად</w:t>
      </w:r>
      <w:r w:rsidR="005B298C">
        <w:rPr>
          <w:rFonts w:ascii="Sylfaen" w:hAnsi="Sylfaen"/>
          <w:sz w:val="21"/>
          <w:szCs w:val="20"/>
          <w:lang w:val="ka-GE"/>
        </w:rPr>
        <w:t>.</w:t>
      </w:r>
      <w:r w:rsidR="005B298C">
        <w:rPr>
          <w:rFonts w:ascii="Sylfaen" w:hAnsi="Sylfaen"/>
          <w:sz w:val="21"/>
          <w:szCs w:val="20"/>
          <w:lang w:val="ka-GE"/>
        </w:rPr>
        <w:tab/>
      </w:r>
    </w:p>
    <w:p w14:paraId="6A3A7618" w14:textId="3BFDE002" w:rsidR="005B298C" w:rsidRPr="005B298C" w:rsidRDefault="005B298C" w:rsidP="005B298C">
      <w:pPr>
        <w:autoSpaceDE w:val="0"/>
        <w:autoSpaceDN w:val="0"/>
        <w:adjustRightInd w:val="0"/>
        <w:spacing w:line="360" w:lineRule="auto"/>
        <w:ind w:firstLine="720"/>
        <w:rPr>
          <w:rFonts w:ascii="Sylfaen" w:hAnsi="Sylfaen"/>
          <w:sz w:val="21"/>
          <w:szCs w:val="20"/>
          <w:lang w:val="ka-GE"/>
        </w:rPr>
      </w:pPr>
      <w:r w:rsidRPr="005B298C">
        <w:rPr>
          <w:rFonts w:ascii="Sylfaen" w:hAnsi="Sylfaen"/>
          <w:sz w:val="21"/>
          <w:szCs w:val="20"/>
          <w:lang w:val="ka-GE"/>
        </w:rPr>
        <w:t>უნარების მოდელის მიმართ კრიტიკული განწობაა კვლევაში პირებზე ნაკლები აქცენტის და სამუშაო ადგილებზე პროგნოზირებადი ქმედებების ნაკლებობის გამო. / პროგნოზირების ვალიდურობის გამო. მიუხედავად ამისა, კონსტრუციების ვალიდურობის თვალსაზრისით, ემოციური ინტელექტის უნარების ტესტებს მნიშვნელოვანი უპრატესობა გააჩნიათ ემოციური ინტელეწქტის თვითშეფასების შკალებთან შედარებით, რადგან ისინი ადარებენ ინდივიდუალურ მაქსიმალურ მწარმოებლობას მწარმოებლობის სტანდარტულ შკალასთან და არ ეყრდნობიან პიროვნების მიერ გაცადებულ საკუტარ შეფასებებს.</w:t>
      </w:r>
    </w:p>
    <w:p w14:paraId="28F2EB20" w14:textId="6BA6B13B" w:rsidR="00E12347" w:rsidRDefault="00377CD4" w:rsidP="008F1ACD">
      <w:pPr>
        <w:autoSpaceDE w:val="0"/>
        <w:autoSpaceDN w:val="0"/>
        <w:adjustRightInd w:val="0"/>
        <w:spacing w:line="360" w:lineRule="auto"/>
        <w:ind w:firstLine="720"/>
        <w:rPr>
          <w:rFonts w:ascii="Sylfaen" w:hAnsi="Sylfaen"/>
          <w:sz w:val="21"/>
          <w:szCs w:val="20"/>
          <w:lang w:val="ka-GE"/>
        </w:rPr>
      </w:pPr>
      <w:r w:rsidRPr="00CC23AA">
        <w:rPr>
          <w:rFonts w:ascii="Sylfaen" w:hAnsi="Sylfaen"/>
          <w:sz w:val="21"/>
          <w:szCs w:val="20"/>
          <w:lang w:val="ka-GE"/>
        </w:rPr>
        <w:t>უნარებზე დაფუძნებული მოდელი</w:t>
      </w:r>
      <w:r>
        <w:rPr>
          <w:rFonts w:ascii="Sylfaen" w:hAnsi="Sylfaen"/>
          <w:sz w:val="21"/>
          <w:szCs w:val="20"/>
          <w:lang w:val="ka-GE"/>
        </w:rPr>
        <w:t>ს შეფასების მაიერ-სალოვეი-კარუზოს ტესტი ეფუძნება ემოციაზე დამყარებული პრობლემების მოგვარების ნიმუშებს და ამოწმებს ადამიანის უნარებს ემოციური ინტელექტის ოთხი ძირიტადი მიმართულებით (უნარი, და ახდენს ქულების გენერირებას თითოეული მიმართულებით, შედეგად კი საერთო ქულას.</w:t>
      </w:r>
    </w:p>
    <w:p w14:paraId="3FCEB862" w14:textId="378D5FEF" w:rsidR="006E7687" w:rsidRDefault="005B298C" w:rsidP="006E7687">
      <w:pPr>
        <w:pStyle w:val="Heading1"/>
        <w:numPr>
          <w:ilvl w:val="0"/>
          <w:numId w:val="10"/>
        </w:numPr>
        <w:spacing w:line="360" w:lineRule="auto"/>
        <w:rPr>
          <w:rFonts w:ascii="Sylfaen" w:hAnsi="Sylfaen" w:cs="Sylfaen"/>
          <w:color w:val="000000" w:themeColor="text1"/>
          <w:sz w:val="22"/>
          <w:lang w:val="ka-GE"/>
        </w:rPr>
      </w:pPr>
      <w:r>
        <w:rPr>
          <w:rFonts w:ascii="Sylfaen" w:hAnsi="Sylfaen" w:cs="Sylfaen"/>
          <w:color w:val="000000" w:themeColor="text1"/>
          <w:sz w:val="22"/>
          <w:lang w:val="ka-GE"/>
        </w:rPr>
        <w:t>თვისებების მოდელი</w:t>
      </w:r>
    </w:p>
    <w:p w14:paraId="45A6348E" w14:textId="28A06D0F" w:rsidR="005B298C" w:rsidRDefault="00E06543" w:rsidP="00377CD4">
      <w:pPr>
        <w:autoSpaceDE w:val="0"/>
        <w:autoSpaceDN w:val="0"/>
        <w:adjustRightInd w:val="0"/>
        <w:spacing w:line="360" w:lineRule="auto"/>
        <w:ind w:firstLine="720"/>
        <w:rPr>
          <w:rFonts w:ascii="Sylfaen" w:hAnsi="Sylfaen"/>
          <w:sz w:val="21"/>
          <w:szCs w:val="20"/>
          <w:lang w:val="ka-GE"/>
        </w:rPr>
      </w:pPr>
      <w:r>
        <w:rPr>
          <w:rFonts w:ascii="Sylfaen" w:hAnsi="Sylfaen"/>
          <w:sz w:val="21"/>
          <w:szCs w:val="20"/>
          <w:lang w:val="ka-GE"/>
        </w:rPr>
        <w:t>კ.ვ. პეტრიდესის (</w:t>
      </w:r>
      <w:r w:rsidRPr="00E06543">
        <w:rPr>
          <w:rFonts w:ascii="Sylfaen" w:hAnsi="Sylfaen"/>
          <w:sz w:val="21"/>
          <w:szCs w:val="20"/>
          <w:lang w:val="ka-GE"/>
        </w:rPr>
        <w:t>K. V. Petrides</w:t>
      </w:r>
      <w:r>
        <w:rPr>
          <w:rFonts w:ascii="Sylfaen" w:hAnsi="Sylfaen"/>
          <w:sz w:val="21"/>
          <w:szCs w:val="20"/>
          <w:lang w:val="ka-GE"/>
        </w:rPr>
        <w:t xml:space="preserve">) თვისებებზე დაფუძნებული მოდელი არის </w:t>
      </w:r>
      <w:r w:rsidR="00E921A5">
        <w:rPr>
          <w:rFonts w:ascii="Sylfaen" w:hAnsi="Sylfaen"/>
          <w:sz w:val="21"/>
          <w:szCs w:val="20"/>
          <w:lang w:val="ka-GE"/>
        </w:rPr>
        <w:t>"</w:t>
      </w:r>
      <w:r w:rsidR="00813743">
        <w:rPr>
          <w:rFonts w:ascii="Sylfaen" w:hAnsi="Sylfaen"/>
          <w:sz w:val="21"/>
          <w:szCs w:val="20"/>
          <w:lang w:val="ka-GE"/>
        </w:rPr>
        <w:t>ემოციური თვით</w:t>
      </w:r>
      <w:r w:rsidR="00B60424">
        <w:rPr>
          <w:rFonts w:ascii="Sylfaen" w:hAnsi="Sylfaen"/>
          <w:sz w:val="21"/>
          <w:szCs w:val="20"/>
          <w:lang w:val="ka-GE"/>
        </w:rPr>
        <w:t>აღქმის</w:t>
      </w:r>
      <w:r w:rsidR="00813743">
        <w:rPr>
          <w:rFonts w:ascii="Sylfaen" w:hAnsi="Sylfaen"/>
          <w:sz w:val="21"/>
          <w:szCs w:val="20"/>
          <w:lang w:val="ka-GE"/>
        </w:rPr>
        <w:t xml:space="preserve"> შექმნა პიროვნულობის შედარებით ქვედა დონეებზე. არაპროფესიული ტერმინებით, თვისებების ემოციური ინტელექტი </w:t>
      </w:r>
      <w:r w:rsidR="000D050D">
        <w:rPr>
          <w:rFonts w:ascii="Sylfaen" w:hAnsi="Sylfaen"/>
          <w:sz w:val="21"/>
          <w:szCs w:val="20"/>
          <w:lang w:val="ka-GE"/>
        </w:rPr>
        <w:t>ეხება</w:t>
      </w:r>
      <w:r w:rsidR="00813743">
        <w:rPr>
          <w:rFonts w:ascii="Sylfaen" w:hAnsi="Sylfaen"/>
          <w:sz w:val="21"/>
          <w:szCs w:val="20"/>
          <w:lang w:val="ka-GE"/>
        </w:rPr>
        <w:t xml:space="preserve"> </w:t>
      </w:r>
      <w:r w:rsidR="000D050D" w:rsidRPr="000D050D">
        <w:rPr>
          <w:rFonts w:ascii="Sylfaen" w:hAnsi="Sylfaen"/>
          <w:sz w:val="21"/>
          <w:szCs w:val="20"/>
          <w:lang w:val="ka-GE"/>
        </w:rPr>
        <w:t>ინდივიდუალურ გრძნობებს მათი ემოციური შესაძლებლობების შესახებ</w:t>
      </w:r>
      <w:r w:rsidR="000D050D">
        <w:rPr>
          <w:rFonts w:ascii="Sylfaen" w:hAnsi="Sylfaen"/>
          <w:sz w:val="21"/>
          <w:szCs w:val="20"/>
          <w:lang w:val="ka-GE"/>
        </w:rPr>
        <w:t xml:space="preserve">. ემოციური ინტელექტის ეს განმარტება მოცავს ქცევითი დისპოზიციას და </w:t>
      </w:r>
      <w:r w:rsidR="00B60424">
        <w:rPr>
          <w:rFonts w:ascii="Sylfaen" w:hAnsi="Sylfaen"/>
          <w:sz w:val="21"/>
          <w:szCs w:val="20"/>
          <w:lang w:val="ka-GE"/>
        </w:rPr>
        <w:t xml:space="preserve">ტვითაღქმის </w:t>
      </w:r>
      <w:r w:rsidR="000D050D">
        <w:rPr>
          <w:rFonts w:ascii="Sylfaen" w:hAnsi="Sylfaen"/>
          <w:sz w:val="21"/>
          <w:szCs w:val="20"/>
          <w:lang w:val="ka-GE"/>
        </w:rPr>
        <w:t xml:space="preserve">თვისებებს, იზომება </w:t>
      </w:r>
      <w:r w:rsidR="00B60424">
        <w:rPr>
          <w:rFonts w:ascii="Sylfaen" w:hAnsi="Sylfaen"/>
          <w:sz w:val="21"/>
          <w:szCs w:val="20"/>
          <w:lang w:val="ka-GE"/>
        </w:rPr>
        <w:t>თვითანგარიშგებით</w:t>
      </w:r>
      <w:r w:rsidR="000D050D">
        <w:rPr>
          <w:rFonts w:ascii="Sylfaen" w:hAnsi="Sylfaen"/>
          <w:sz w:val="21"/>
          <w:szCs w:val="20"/>
          <w:lang w:val="ka-GE"/>
        </w:rPr>
        <w:t>,  ეს კი ეწინააღმდეგება უნარებზე დაფუძნებულ მოდელს</w:t>
      </w:r>
      <w:r w:rsidR="00B60424">
        <w:rPr>
          <w:rFonts w:ascii="Sylfaen" w:hAnsi="Sylfaen"/>
          <w:sz w:val="21"/>
          <w:szCs w:val="20"/>
          <w:lang w:val="ka-GE"/>
        </w:rPr>
        <w:t>, რო</w:t>
      </w:r>
      <w:r w:rsidR="000D050D">
        <w:rPr>
          <w:rFonts w:ascii="Sylfaen" w:hAnsi="Sylfaen"/>
          <w:sz w:val="21"/>
          <w:szCs w:val="20"/>
          <w:lang w:val="ka-GE"/>
        </w:rPr>
        <w:t xml:space="preserve">ელიც ეხება რეალურ უნარებს, რომლებიმაც დაადასტურეს მაღალი მდგრადობა სამეცნიერო გაზომვების მიმართ.  </w:t>
      </w:r>
      <w:r w:rsidR="00B60424">
        <w:rPr>
          <w:rFonts w:ascii="Sylfaen" w:hAnsi="Sylfaen"/>
          <w:sz w:val="21"/>
          <w:szCs w:val="20"/>
          <w:lang w:val="ka-GE"/>
        </w:rPr>
        <w:t xml:space="preserve">თვისებების ემოციური ინტელექტი გამოკვლეულ უნდა იქნას პიროვნულობის ფარგკლებშიო. ამვე კონსტრუქციიის ალტერნატივას წარმოადგენს ემოციური თვით-ეფექტიანობის თვისება. </w:t>
      </w:r>
    </w:p>
    <w:p w14:paraId="68F4929F" w14:textId="77777777" w:rsidR="00924370" w:rsidRDefault="00B60424" w:rsidP="00924370">
      <w:pPr>
        <w:autoSpaceDE w:val="0"/>
        <w:autoSpaceDN w:val="0"/>
        <w:adjustRightInd w:val="0"/>
        <w:spacing w:line="360" w:lineRule="auto"/>
        <w:ind w:firstLine="720"/>
        <w:rPr>
          <w:rFonts w:ascii="Sylfaen" w:hAnsi="Sylfaen"/>
          <w:sz w:val="21"/>
          <w:szCs w:val="20"/>
          <w:lang w:val="ka-GE"/>
        </w:rPr>
      </w:pPr>
      <w:r>
        <w:rPr>
          <w:rFonts w:ascii="Sylfaen" w:hAnsi="Sylfaen"/>
          <w:sz w:val="21"/>
          <w:szCs w:val="20"/>
          <w:lang w:val="ka-GE"/>
        </w:rPr>
        <w:t xml:space="preserve">თვისებების მოდელი ზოგადია და მოიცავს გელემანის მოდელს, რომელიც განხილული იქნება ქვემოთ. ემოციური ინტელექტის, როგორიც პიროვნების თვოსების </w:t>
      </w:r>
      <w:r>
        <w:rPr>
          <w:rFonts w:ascii="Sylfaen" w:hAnsi="Sylfaen"/>
          <w:sz w:val="21"/>
          <w:szCs w:val="20"/>
          <w:lang w:val="ka-GE"/>
        </w:rPr>
        <w:lastRenderedPageBreak/>
        <w:t>კონცეფრუალიზაცია</w:t>
      </w:r>
      <w:r w:rsidR="00460A45">
        <w:rPr>
          <w:rFonts w:ascii="Sylfaen" w:hAnsi="Sylfaen"/>
          <w:sz w:val="21"/>
          <w:szCs w:val="20"/>
          <w:lang w:val="ka-GE"/>
        </w:rPr>
        <w:t>ს მივყავართ კონსტრუქციამდე, რომელიც იმყ</w:t>
      </w:r>
      <w:r>
        <w:rPr>
          <w:rFonts w:ascii="Sylfaen" w:hAnsi="Sylfaen"/>
          <w:sz w:val="21"/>
          <w:szCs w:val="20"/>
          <w:lang w:val="ka-GE"/>
        </w:rPr>
        <w:t xml:space="preserve">ოფება </w:t>
      </w:r>
      <w:r w:rsidR="00460A45">
        <w:rPr>
          <w:rFonts w:ascii="Sylfaen" w:hAnsi="Sylfaen"/>
          <w:sz w:val="21"/>
          <w:szCs w:val="20"/>
          <w:lang w:val="ka-GE"/>
        </w:rPr>
        <w:t xml:space="preserve">ადამიანის შემეცნებითი უნარების ტაქსონომიის მიღმა. </w:t>
      </w:r>
      <w:r w:rsidR="00460A45" w:rsidRPr="00460A45">
        <w:rPr>
          <w:rFonts w:ascii="Sylfaen" w:hAnsi="Sylfaen"/>
          <w:sz w:val="21"/>
          <w:szCs w:val="20"/>
          <w:lang w:val="ka-GE"/>
        </w:rPr>
        <w:t xml:space="preserve"> </w:t>
      </w:r>
      <w:r w:rsidR="00460A45">
        <w:rPr>
          <w:rFonts w:ascii="Sylfaen" w:hAnsi="Sylfaen"/>
          <w:sz w:val="21"/>
          <w:szCs w:val="20"/>
          <w:lang w:val="ka-GE"/>
        </w:rPr>
        <w:t>ეს არის მნიშვნელოვანი განსხვავება</w:t>
      </w:r>
      <w:r w:rsidR="00924370">
        <w:rPr>
          <w:rFonts w:ascii="Sylfaen" w:hAnsi="Sylfaen"/>
          <w:sz w:val="21"/>
          <w:szCs w:val="20"/>
          <w:lang w:val="ka-GE"/>
        </w:rPr>
        <w:t>.</w:t>
      </w:r>
    </w:p>
    <w:p w14:paraId="30C1590C" w14:textId="7A90F98A" w:rsidR="00460A45" w:rsidRPr="009A484F" w:rsidRDefault="00924370" w:rsidP="00924370">
      <w:pPr>
        <w:autoSpaceDE w:val="0"/>
        <w:autoSpaceDN w:val="0"/>
        <w:adjustRightInd w:val="0"/>
        <w:spacing w:line="360" w:lineRule="auto"/>
        <w:ind w:firstLine="720"/>
        <w:rPr>
          <w:rFonts w:ascii="Sylfaen" w:hAnsi="Sylfaen"/>
          <w:sz w:val="21"/>
          <w:szCs w:val="20"/>
          <w:lang w:val="ka-GE"/>
        </w:rPr>
      </w:pPr>
      <w:r>
        <w:rPr>
          <w:rFonts w:ascii="Sylfaen" w:hAnsi="Sylfaen"/>
          <w:sz w:val="21"/>
          <w:szCs w:val="20"/>
          <w:lang w:val="ka-GE"/>
        </w:rPr>
        <w:t>არსებობს თვითანგარიშ</w:t>
      </w:r>
      <w:r w:rsidR="001E2A2B">
        <w:rPr>
          <w:rFonts w:ascii="Sylfaen" w:hAnsi="Sylfaen"/>
          <w:sz w:val="21"/>
          <w:szCs w:val="20"/>
          <w:lang w:val="ka-GE"/>
        </w:rPr>
        <w:t xml:space="preserve">გების ემოციური ინტელექტის შეფასების ტესტები, მატ შორის </w:t>
      </w:r>
      <w:r w:rsidR="001E2A2B" w:rsidRPr="009A484F">
        <w:rPr>
          <w:rFonts w:ascii="Sylfaen" w:hAnsi="Sylfaen"/>
          <w:sz w:val="21"/>
          <w:szCs w:val="20"/>
          <w:lang w:val="ka-GE"/>
        </w:rPr>
        <w:t>EQ-</w:t>
      </w:r>
      <w:r w:rsidR="009A484F" w:rsidRPr="009A484F">
        <w:rPr>
          <w:rFonts w:ascii="Sylfaen" w:hAnsi="Sylfaen"/>
          <w:sz w:val="21"/>
          <w:szCs w:val="20"/>
          <w:lang w:val="ka-GE"/>
        </w:rPr>
        <w:t>i</w:t>
      </w:r>
      <w:r w:rsidR="001E2A2B" w:rsidRPr="009A484F">
        <w:rPr>
          <w:rFonts w:ascii="Sylfaen" w:hAnsi="Sylfaen"/>
          <w:sz w:val="21"/>
          <w:szCs w:val="20"/>
          <w:lang w:val="ka-GE"/>
        </w:rPr>
        <w:t xml:space="preserve">, </w:t>
      </w:r>
      <w:r w:rsidR="001E2A2B">
        <w:rPr>
          <w:rFonts w:ascii="Sylfaen" w:hAnsi="Sylfaen"/>
          <w:sz w:val="21"/>
          <w:szCs w:val="20"/>
          <w:lang w:val="ka-GE"/>
        </w:rPr>
        <w:t>სუინბერნის უნივერსიტეტის ემოციური ინტელექტის ტესტი (</w:t>
      </w:r>
      <w:r w:rsidR="001E2A2B" w:rsidRPr="001E2A2B">
        <w:rPr>
          <w:rFonts w:ascii="Sylfaen" w:hAnsi="Sylfaen"/>
          <w:sz w:val="21"/>
          <w:szCs w:val="20"/>
          <w:lang w:val="ka-GE"/>
        </w:rPr>
        <w:t>SUEIT</w:t>
      </w:r>
      <w:r w:rsidR="001E2A2B">
        <w:rPr>
          <w:rFonts w:ascii="Sylfaen" w:hAnsi="Sylfaen"/>
          <w:sz w:val="21"/>
          <w:szCs w:val="20"/>
          <w:lang w:val="ka-GE"/>
        </w:rPr>
        <w:t xml:space="preserve">) და შატლის ემოციური ინტელექტის მოდელი. </w:t>
      </w:r>
      <w:r w:rsidR="009A484F">
        <w:rPr>
          <w:rFonts w:ascii="Sylfaen" w:hAnsi="Sylfaen"/>
          <w:sz w:val="21"/>
          <w:szCs w:val="20"/>
          <w:lang w:val="ka-GE"/>
        </w:rPr>
        <w:t xml:space="preserve">ფართოდაა გავრცელებულიზ </w:t>
      </w:r>
      <w:r w:rsidR="009A484F" w:rsidRPr="009A484F">
        <w:rPr>
          <w:rFonts w:ascii="Sylfaen" w:hAnsi="Sylfaen"/>
          <w:sz w:val="21"/>
          <w:szCs w:val="20"/>
          <w:lang w:val="ka-GE"/>
        </w:rPr>
        <w:t>EQ-</w:t>
      </w:r>
      <w:r w:rsidR="009A484F" w:rsidRPr="009A484F">
        <w:rPr>
          <w:rFonts w:ascii="Sylfaen" w:hAnsi="Sylfaen"/>
          <w:sz w:val="21"/>
          <w:szCs w:val="20"/>
          <w:lang w:val="ka-GE"/>
        </w:rPr>
        <w:t xml:space="preserve">i </w:t>
      </w:r>
      <w:r w:rsidR="009A484F">
        <w:rPr>
          <w:rFonts w:ascii="Sylfaen" w:hAnsi="Sylfaen"/>
          <w:sz w:val="21"/>
          <w:szCs w:val="20"/>
          <w:lang w:val="ka-GE"/>
        </w:rPr>
        <w:t>2.0</w:t>
      </w:r>
      <w:r w:rsidR="009A484F" w:rsidRPr="009A484F">
        <w:rPr>
          <w:rFonts w:ascii="Sylfaen" w:hAnsi="Sylfaen"/>
          <w:sz w:val="21"/>
          <w:szCs w:val="20"/>
          <w:lang w:val="ka-GE"/>
        </w:rPr>
        <w:t xml:space="preserve">, </w:t>
      </w:r>
      <w:r w:rsidR="009A484F">
        <w:rPr>
          <w:rFonts w:ascii="Sylfaen" w:hAnsi="Sylfaen"/>
          <w:sz w:val="21"/>
          <w:szCs w:val="20"/>
          <w:lang w:val="ka-GE"/>
        </w:rPr>
        <w:t xml:space="preserve">თავდაპირველად ცნობილი იყო, როგორც </w:t>
      </w:r>
      <w:r w:rsidR="009A484F" w:rsidRPr="009A484F">
        <w:rPr>
          <w:rFonts w:ascii="Sylfaen" w:hAnsi="Sylfaen"/>
          <w:sz w:val="21"/>
          <w:szCs w:val="20"/>
          <w:lang w:val="ka-GE"/>
        </w:rPr>
        <w:t xml:space="preserve">BarOn EQ-i. </w:t>
      </w:r>
      <w:r w:rsidR="009A484F">
        <w:rPr>
          <w:rFonts w:ascii="Sylfaen" w:hAnsi="Sylfaen"/>
          <w:sz w:val="21"/>
          <w:szCs w:val="20"/>
          <w:lang w:val="ka-GE"/>
        </w:rPr>
        <w:t xml:space="preserve">ეს იყო ემოციური ინტელექტის თვითშეფასების პირველი ინსტრუმენტი გოლემანის ბესტსელერის გამოსვლამდე. </w:t>
      </w:r>
      <w:r w:rsidR="009A484F" w:rsidRPr="009A484F">
        <w:rPr>
          <w:rFonts w:ascii="Sylfaen" w:hAnsi="Sylfaen"/>
          <w:sz w:val="21"/>
          <w:szCs w:val="20"/>
          <w:lang w:val="ka-GE"/>
        </w:rPr>
        <w:t xml:space="preserve">EQ-i </w:t>
      </w:r>
      <w:r w:rsidR="009A484F">
        <w:rPr>
          <w:rFonts w:ascii="Sylfaen" w:hAnsi="Sylfaen"/>
          <w:sz w:val="21"/>
          <w:szCs w:val="20"/>
          <w:lang w:val="ka-GE"/>
        </w:rPr>
        <w:t>2.0</w:t>
      </w:r>
      <w:r w:rsidR="009A484F">
        <w:rPr>
          <w:rFonts w:ascii="Sylfaen" w:hAnsi="Sylfaen"/>
          <w:sz w:val="21"/>
          <w:szCs w:val="20"/>
          <w:lang w:val="ka-GE"/>
        </w:rPr>
        <w:t xml:space="preserve"> არის ბევრ ენაზე და გამოიყენება მთელს მსოფლიოში.</w:t>
      </w:r>
    </w:p>
    <w:p w14:paraId="3A22281C" w14:textId="212419BB" w:rsidR="00E06543" w:rsidRPr="00E06543" w:rsidRDefault="00E06543" w:rsidP="00E06543">
      <w:pPr>
        <w:pStyle w:val="Heading1"/>
        <w:numPr>
          <w:ilvl w:val="0"/>
          <w:numId w:val="10"/>
        </w:numPr>
        <w:spacing w:line="360" w:lineRule="auto"/>
        <w:rPr>
          <w:rFonts w:ascii="Sylfaen" w:hAnsi="Sylfaen" w:cs="Sylfaen"/>
          <w:color w:val="000000" w:themeColor="text1"/>
          <w:sz w:val="22"/>
          <w:lang w:val="ka-GE"/>
        </w:rPr>
      </w:pPr>
      <w:r w:rsidRPr="00E06543">
        <w:rPr>
          <w:rFonts w:ascii="Sylfaen" w:hAnsi="Sylfaen" w:cs="Sylfaen"/>
          <w:color w:val="000000" w:themeColor="text1"/>
          <w:sz w:val="22"/>
          <w:lang w:val="ka-GE"/>
        </w:rPr>
        <w:t>შერეული მოდელი</w:t>
      </w:r>
    </w:p>
    <w:p w14:paraId="361EFA5E" w14:textId="68E30626" w:rsidR="003423B0" w:rsidRDefault="00307C59" w:rsidP="003423B0">
      <w:pPr>
        <w:autoSpaceDE w:val="0"/>
        <w:autoSpaceDN w:val="0"/>
        <w:adjustRightInd w:val="0"/>
        <w:spacing w:line="360" w:lineRule="auto"/>
        <w:ind w:firstLine="720"/>
        <w:rPr>
          <w:rFonts w:ascii="Sylfaen" w:hAnsi="Sylfaen"/>
          <w:sz w:val="21"/>
          <w:szCs w:val="20"/>
          <w:lang w:val="ka-GE"/>
        </w:rPr>
      </w:pPr>
      <w:r w:rsidRPr="00307C59">
        <w:rPr>
          <w:rFonts w:ascii="Sylfaen" w:hAnsi="Sylfaen"/>
          <w:sz w:val="21"/>
          <w:szCs w:val="20"/>
          <w:lang w:val="ka-GE"/>
        </w:rPr>
        <w:t xml:space="preserve">შერეულ მოდელს საფუძველი დაუდო დანიელ გოლემანმა. მოდელი ფოკუსირებულია ემოციურ ინტელექტზე, როგოგორც კომპეტენციებისა და უნარების ფართო სპექტრზე, რომელიც განსაზღვრავს ლიდერობის თვისებებს.  </w:t>
      </w:r>
      <w:r>
        <w:rPr>
          <w:rFonts w:ascii="Sylfaen" w:hAnsi="Sylfaen"/>
          <w:sz w:val="21"/>
          <w:szCs w:val="20"/>
          <w:lang w:val="ka-GE"/>
        </w:rPr>
        <w:t xml:space="preserve">გოლემანის მოდელი გამოყოფს ემოციური ინტელექტის ხუთ </w:t>
      </w:r>
      <w:r w:rsidR="003423B0">
        <w:rPr>
          <w:rFonts w:ascii="Sylfaen" w:hAnsi="Sylfaen"/>
          <w:sz w:val="21"/>
          <w:szCs w:val="20"/>
          <w:lang w:val="ka-GE"/>
        </w:rPr>
        <w:t>კომპონენტს: თვითცნობიერება, თვითრეგულაცია, მოტივაცია, ემპათია, სოციალური უნარი (ცხრილი 1)</w:t>
      </w:r>
      <w:r>
        <w:rPr>
          <w:rFonts w:ascii="Sylfaen" w:hAnsi="Sylfaen"/>
          <w:sz w:val="21"/>
          <w:szCs w:val="20"/>
          <w:lang w:val="ka-GE"/>
        </w:rPr>
        <w:t>(გოლემანი, 1998).</w:t>
      </w:r>
      <w:r w:rsidR="003423B0" w:rsidRPr="003423B0">
        <w:rPr>
          <w:rFonts w:ascii="Sylfaen" w:hAnsi="Sylfaen"/>
          <w:sz w:val="21"/>
          <w:szCs w:val="20"/>
          <w:lang w:val="ka-GE"/>
        </w:rPr>
        <w:t xml:space="preserve"> </w:t>
      </w:r>
      <w:r w:rsidR="003423B0">
        <w:rPr>
          <w:rFonts w:ascii="Sylfaen" w:hAnsi="Sylfaen"/>
          <w:sz w:val="21"/>
          <w:szCs w:val="20"/>
          <w:lang w:val="ka-GE"/>
        </w:rPr>
        <w:t xml:space="preserve">გოლემანი თითოეულ კომპონენტშიდებს ემოციური კომპეტენციების ნაკრებს. ემოციური კომპეტენციები - ეს არ არის თანდაყოლილი ტალანტები, უფრო მეტად შეძენილი უნარები, რომელზეც საჭიროა მუშაობა, და განვიტარება ხელშესახები შედეგის მისაღწევად. გოლემანი ამტკიცებს, რომ ადამიანები იბადებიან ზოგადი ემოციური ინტელექტით, რომელიც განსაზღრვას ემოციური კომპეტენციების შესწავლის პოტენციალს.   </w:t>
      </w:r>
    </w:p>
    <w:p w14:paraId="70546872" w14:textId="686FBEBD" w:rsidR="00605FFB" w:rsidRDefault="003423B0" w:rsidP="003423B0">
      <w:pPr>
        <w:autoSpaceDE w:val="0"/>
        <w:autoSpaceDN w:val="0"/>
        <w:adjustRightInd w:val="0"/>
        <w:spacing w:line="360" w:lineRule="auto"/>
        <w:rPr>
          <w:rFonts w:ascii="Sylfaen" w:hAnsi="Sylfaen"/>
          <w:sz w:val="21"/>
          <w:szCs w:val="20"/>
          <w:lang w:val="ka-GE"/>
        </w:rPr>
      </w:pPr>
      <w:r>
        <w:rPr>
          <w:rFonts w:ascii="Sylfaen" w:hAnsi="Sylfaen"/>
          <w:sz w:val="21"/>
          <w:szCs w:val="20"/>
          <w:lang w:val="ka-GE"/>
        </w:rPr>
        <w:t xml:space="preserve">ცხრილი 1: გოლემანის </w:t>
      </w:r>
      <w:r>
        <w:rPr>
          <w:rFonts w:ascii="Sylfaen" w:hAnsi="Sylfaen"/>
          <w:sz w:val="21"/>
          <w:szCs w:val="20"/>
          <w:lang w:val="ka-GE"/>
        </w:rPr>
        <w:t>ემოციური ინტელექტის ხუთ კომპონენტ</w:t>
      </w:r>
      <w:r>
        <w:rPr>
          <w:rFonts w:ascii="Sylfaen" w:hAnsi="Sylfaen"/>
          <w:sz w:val="21"/>
          <w:szCs w:val="20"/>
          <w:lang w:val="ka-GE"/>
        </w:rPr>
        <w:t>ი.</w:t>
      </w:r>
    </w:p>
    <w:tbl>
      <w:tblPr>
        <w:tblStyle w:val="LightList-Accent1"/>
        <w:tblW w:w="0" w:type="auto"/>
        <w:tblLook w:val="04A0" w:firstRow="1" w:lastRow="0" w:firstColumn="1" w:lastColumn="0" w:noHBand="0" w:noVBand="1"/>
      </w:tblPr>
      <w:tblGrid>
        <w:gridCol w:w="1384"/>
        <w:gridCol w:w="2693"/>
        <w:gridCol w:w="4536"/>
      </w:tblGrid>
      <w:tr w:rsidR="00485D7D" w14:paraId="2E98451E" w14:textId="25F8CD40" w:rsidTr="00485D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6915097C" w14:textId="21F537D2" w:rsidR="00485D7D" w:rsidRPr="003423B0" w:rsidRDefault="00485D7D" w:rsidP="003423B0">
            <w:pPr>
              <w:jc w:val="center"/>
              <w:rPr>
                <w:rFonts w:ascii="Sylfaen" w:hAnsi="Sylfaen" w:cs="Sylfaen"/>
                <w:sz w:val="18"/>
                <w:szCs w:val="18"/>
                <w:lang w:val="ka-GE"/>
              </w:rPr>
            </w:pPr>
            <w:r w:rsidRPr="003423B0">
              <w:rPr>
                <w:rFonts w:ascii="Sylfaen" w:hAnsi="Sylfaen" w:cs="Sylfaen"/>
                <w:sz w:val="18"/>
                <w:szCs w:val="18"/>
                <w:lang w:val="ka-GE"/>
              </w:rPr>
              <w:t>ემოციეური ინტელექტის კომპონენტი</w:t>
            </w:r>
          </w:p>
        </w:tc>
        <w:tc>
          <w:tcPr>
            <w:tcW w:w="2693" w:type="dxa"/>
          </w:tcPr>
          <w:p w14:paraId="6719C711" w14:textId="576B40FD" w:rsidR="00485D7D" w:rsidRPr="003423B0" w:rsidRDefault="00485D7D" w:rsidP="003423B0">
            <w:pPr>
              <w:jc w:val="center"/>
              <w:cnfStyle w:val="100000000000" w:firstRow="1" w:lastRow="0" w:firstColumn="0" w:lastColumn="0" w:oddVBand="0" w:evenVBand="0" w:oddHBand="0" w:evenHBand="0" w:firstRowFirstColumn="0" w:firstRowLastColumn="0" w:lastRowFirstColumn="0" w:lastRowLastColumn="0"/>
              <w:rPr>
                <w:rFonts w:ascii="Sylfaen" w:hAnsi="Sylfaen" w:cs="Sylfaen"/>
                <w:sz w:val="18"/>
                <w:szCs w:val="18"/>
                <w:lang w:val="ka-GE"/>
              </w:rPr>
            </w:pPr>
            <w:r w:rsidRPr="003423B0">
              <w:rPr>
                <w:rFonts w:ascii="Sylfaen" w:hAnsi="Sylfaen" w:cs="Sylfaen"/>
                <w:sz w:val="18"/>
                <w:szCs w:val="18"/>
                <w:lang w:val="ka-GE"/>
              </w:rPr>
              <w:t>განსაზღვრება</w:t>
            </w:r>
          </w:p>
        </w:tc>
        <w:tc>
          <w:tcPr>
            <w:tcW w:w="4536" w:type="dxa"/>
          </w:tcPr>
          <w:p w14:paraId="62F6BC07" w14:textId="2A5C435F" w:rsidR="00485D7D" w:rsidRPr="003423B0" w:rsidRDefault="00485D7D" w:rsidP="003423B0">
            <w:pPr>
              <w:jc w:val="center"/>
              <w:cnfStyle w:val="100000000000" w:firstRow="1" w:lastRow="0" w:firstColumn="0" w:lastColumn="0" w:oddVBand="0" w:evenVBand="0" w:oddHBand="0" w:evenHBand="0" w:firstRowFirstColumn="0" w:firstRowLastColumn="0" w:lastRowFirstColumn="0" w:lastRowLastColumn="0"/>
              <w:rPr>
                <w:rFonts w:ascii="Sylfaen" w:hAnsi="Sylfaen" w:cs="Sylfaen"/>
                <w:sz w:val="18"/>
                <w:szCs w:val="18"/>
                <w:lang w:val="ka-GE"/>
              </w:rPr>
            </w:pPr>
            <w:r w:rsidRPr="003423B0">
              <w:rPr>
                <w:rFonts w:ascii="Sylfaen" w:hAnsi="Sylfaen" w:cs="Sylfaen"/>
                <w:sz w:val="18"/>
                <w:szCs w:val="18"/>
                <w:lang w:val="ka-GE"/>
              </w:rPr>
              <w:t>ძირი</w:t>
            </w:r>
            <w:r>
              <w:rPr>
                <w:rFonts w:ascii="Sylfaen" w:hAnsi="Sylfaen" w:cs="Sylfaen"/>
                <w:sz w:val="18"/>
                <w:szCs w:val="18"/>
                <w:lang w:val="ka-GE"/>
              </w:rPr>
              <w:t>თ</w:t>
            </w:r>
            <w:r w:rsidRPr="003423B0">
              <w:rPr>
                <w:rFonts w:ascii="Sylfaen" w:hAnsi="Sylfaen" w:cs="Sylfaen"/>
                <w:sz w:val="18"/>
                <w:szCs w:val="18"/>
                <w:lang w:val="ka-GE"/>
              </w:rPr>
              <w:t>ადი მახასიათებლები</w:t>
            </w:r>
          </w:p>
        </w:tc>
      </w:tr>
      <w:tr w:rsidR="00485D7D" w14:paraId="0D2D30F5" w14:textId="35DDF200" w:rsidTr="00485D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22A04AF2" w14:textId="5D6FD5DA" w:rsidR="00485D7D" w:rsidRPr="002E2CA3" w:rsidRDefault="00485D7D">
            <w:pPr>
              <w:rPr>
                <w:rFonts w:ascii="Sylfaen" w:hAnsi="Sylfaen" w:cs="Sylfaen"/>
                <w:b w:val="0"/>
                <w:color w:val="000000" w:themeColor="text1"/>
                <w:sz w:val="18"/>
                <w:szCs w:val="18"/>
                <w:lang w:val="ka-GE"/>
              </w:rPr>
            </w:pPr>
            <w:r w:rsidRPr="002E2CA3">
              <w:rPr>
                <w:rFonts w:ascii="Sylfaen" w:hAnsi="Sylfaen" w:cs="Sylfaen"/>
                <w:b w:val="0"/>
                <w:color w:val="000000" w:themeColor="text1"/>
                <w:sz w:val="18"/>
                <w:szCs w:val="18"/>
                <w:lang w:val="ka-GE"/>
              </w:rPr>
              <w:t>თვით-ცნობიერება</w:t>
            </w:r>
          </w:p>
        </w:tc>
        <w:tc>
          <w:tcPr>
            <w:tcW w:w="2693" w:type="dxa"/>
          </w:tcPr>
          <w:p w14:paraId="7A67DE7B" w14:textId="1405DD36" w:rsidR="00485D7D" w:rsidRPr="003423B0" w:rsidRDefault="00485D7D">
            <w:pPr>
              <w:cnfStyle w:val="000000100000" w:firstRow="0" w:lastRow="0" w:firstColumn="0" w:lastColumn="0" w:oddVBand="0" w:evenVBand="0" w:oddHBand="1" w:evenHBand="0" w:firstRowFirstColumn="0" w:firstRowLastColumn="0" w:lastRowFirstColumn="0" w:lastRowLastColumn="0"/>
              <w:rPr>
                <w:rFonts w:ascii="Sylfaen" w:hAnsi="Sylfaen" w:cs="Sylfaen"/>
                <w:color w:val="000000" w:themeColor="text1"/>
                <w:sz w:val="18"/>
                <w:szCs w:val="18"/>
                <w:lang w:val="ka-GE"/>
              </w:rPr>
            </w:pPr>
            <w:r>
              <w:rPr>
                <w:rFonts w:ascii="Sylfaen" w:hAnsi="Sylfaen" w:cs="Sylfaen"/>
                <w:color w:val="000000" w:themeColor="text1"/>
                <w:sz w:val="18"/>
                <w:szCs w:val="18"/>
                <w:lang w:val="ka-GE"/>
              </w:rPr>
              <w:t>საკუთარი ძლიერი და სუსტი მხარეების ღირებულებების და სხვებზე გავლენის ცოდნა</w:t>
            </w:r>
          </w:p>
        </w:tc>
        <w:tc>
          <w:tcPr>
            <w:tcW w:w="4536" w:type="dxa"/>
          </w:tcPr>
          <w:p w14:paraId="77D93D73" w14:textId="77777777" w:rsidR="00485D7D" w:rsidRDefault="00485D7D" w:rsidP="002E2CA3">
            <w:pPr>
              <w:pStyle w:val="ListParagraph"/>
              <w:numPr>
                <w:ilvl w:val="0"/>
                <w:numId w:val="17"/>
              </w:numPr>
              <w:ind w:left="175" w:hanging="175"/>
              <w:cnfStyle w:val="000000100000" w:firstRow="0" w:lastRow="0" w:firstColumn="0" w:lastColumn="0" w:oddVBand="0" w:evenVBand="0" w:oddHBand="1" w:evenHBand="0" w:firstRowFirstColumn="0" w:firstRowLastColumn="0" w:lastRowFirstColumn="0" w:lastRowLastColumn="0"/>
              <w:rPr>
                <w:rFonts w:ascii="Sylfaen" w:hAnsi="Sylfaen" w:cs="Sylfaen"/>
                <w:color w:val="000000" w:themeColor="text1"/>
                <w:sz w:val="18"/>
                <w:szCs w:val="18"/>
                <w:lang w:val="ka-GE"/>
              </w:rPr>
            </w:pPr>
            <w:r>
              <w:rPr>
                <w:rFonts w:ascii="Sylfaen" w:hAnsi="Sylfaen" w:cs="Sylfaen"/>
                <w:color w:val="000000" w:themeColor="text1"/>
                <w:sz w:val="18"/>
                <w:szCs w:val="18"/>
                <w:lang w:val="ka-GE"/>
              </w:rPr>
              <w:t>თავდაჯერებულოება</w:t>
            </w:r>
          </w:p>
          <w:p w14:paraId="0D83461A" w14:textId="77777777" w:rsidR="00485D7D" w:rsidRDefault="00485D7D" w:rsidP="002E2CA3">
            <w:pPr>
              <w:pStyle w:val="ListParagraph"/>
              <w:numPr>
                <w:ilvl w:val="0"/>
                <w:numId w:val="17"/>
              </w:numPr>
              <w:ind w:left="175" w:hanging="175"/>
              <w:cnfStyle w:val="000000100000" w:firstRow="0" w:lastRow="0" w:firstColumn="0" w:lastColumn="0" w:oddVBand="0" w:evenVBand="0" w:oddHBand="1" w:evenHBand="0" w:firstRowFirstColumn="0" w:firstRowLastColumn="0" w:lastRowFirstColumn="0" w:lastRowLastColumn="0"/>
              <w:rPr>
                <w:rFonts w:ascii="Sylfaen" w:hAnsi="Sylfaen" w:cs="Sylfaen"/>
                <w:color w:val="000000" w:themeColor="text1"/>
                <w:sz w:val="18"/>
                <w:szCs w:val="18"/>
                <w:lang w:val="ka-GE"/>
              </w:rPr>
            </w:pPr>
            <w:r>
              <w:rPr>
                <w:rFonts w:ascii="Sylfaen" w:hAnsi="Sylfaen" w:cs="Sylfaen"/>
                <w:color w:val="000000" w:themeColor="text1"/>
                <w:sz w:val="18"/>
                <w:szCs w:val="18"/>
                <w:lang w:val="ka-GE"/>
              </w:rPr>
              <w:t xml:space="preserve">რეალისტური თვითშეფასება </w:t>
            </w:r>
          </w:p>
          <w:p w14:paraId="002501C1" w14:textId="77777777" w:rsidR="00485D7D" w:rsidRDefault="00485D7D" w:rsidP="002E2CA3">
            <w:pPr>
              <w:pStyle w:val="ListParagraph"/>
              <w:numPr>
                <w:ilvl w:val="0"/>
                <w:numId w:val="17"/>
              </w:numPr>
              <w:ind w:left="175" w:hanging="175"/>
              <w:cnfStyle w:val="000000100000" w:firstRow="0" w:lastRow="0" w:firstColumn="0" w:lastColumn="0" w:oddVBand="0" w:evenVBand="0" w:oddHBand="1" w:evenHBand="0" w:firstRowFirstColumn="0" w:firstRowLastColumn="0" w:lastRowFirstColumn="0" w:lastRowLastColumn="0"/>
              <w:rPr>
                <w:rFonts w:ascii="Sylfaen" w:hAnsi="Sylfaen" w:cs="Sylfaen"/>
                <w:color w:val="000000" w:themeColor="text1"/>
                <w:sz w:val="18"/>
                <w:szCs w:val="18"/>
                <w:lang w:val="ka-GE"/>
              </w:rPr>
            </w:pPr>
            <w:r>
              <w:rPr>
                <w:rFonts w:ascii="Sylfaen" w:hAnsi="Sylfaen" w:cs="Sylfaen"/>
                <w:color w:val="000000" w:themeColor="text1"/>
                <w:sz w:val="18"/>
                <w:szCs w:val="18"/>
                <w:lang w:val="ka-GE"/>
              </w:rPr>
              <w:t>საკუთარი თავისკენ მიმართული იუმორის გრძნობა</w:t>
            </w:r>
          </w:p>
          <w:p w14:paraId="7DCF1A34" w14:textId="25412E9B" w:rsidR="00485D7D" w:rsidRPr="002E2CA3" w:rsidRDefault="00485D7D" w:rsidP="002E2CA3">
            <w:pPr>
              <w:pStyle w:val="ListParagraph"/>
              <w:numPr>
                <w:ilvl w:val="0"/>
                <w:numId w:val="17"/>
              </w:numPr>
              <w:ind w:left="175" w:hanging="175"/>
              <w:cnfStyle w:val="000000100000" w:firstRow="0" w:lastRow="0" w:firstColumn="0" w:lastColumn="0" w:oddVBand="0" w:evenVBand="0" w:oddHBand="1" w:evenHBand="0" w:firstRowFirstColumn="0" w:firstRowLastColumn="0" w:lastRowFirstColumn="0" w:lastRowLastColumn="0"/>
              <w:rPr>
                <w:rFonts w:ascii="Sylfaen" w:hAnsi="Sylfaen" w:cs="Sylfaen"/>
                <w:color w:val="000000" w:themeColor="text1"/>
                <w:sz w:val="18"/>
                <w:szCs w:val="18"/>
                <w:lang w:val="ka-GE"/>
              </w:rPr>
            </w:pPr>
            <w:r>
              <w:rPr>
                <w:rFonts w:ascii="Sylfaen" w:hAnsi="Sylfaen" w:cs="Sylfaen"/>
                <w:color w:val="000000" w:themeColor="text1"/>
                <w:sz w:val="18"/>
                <w:szCs w:val="18"/>
                <w:lang w:val="ka-GE"/>
              </w:rPr>
              <w:t>კონსტრუქციული კრიტიკის წყურვილი</w:t>
            </w:r>
          </w:p>
        </w:tc>
      </w:tr>
      <w:tr w:rsidR="00485D7D" w14:paraId="565BDDB7" w14:textId="092C411D" w:rsidTr="00485D7D">
        <w:tc>
          <w:tcPr>
            <w:cnfStyle w:val="001000000000" w:firstRow="0" w:lastRow="0" w:firstColumn="1" w:lastColumn="0" w:oddVBand="0" w:evenVBand="0" w:oddHBand="0" w:evenHBand="0" w:firstRowFirstColumn="0" w:firstRowLastColumn="0" w:lastRowFirstColumn="0" w:lastRowLastColumn="0"/>
            <w:tcW w:w="1384" w:type="dxa"/>
          </w:tcPr>
          <w:p w14:paraId="19BBE86B" w14:textId="26C10655" w:rsidR="00485D7D" w:rsidRPr="002E2CA3" w:rsidRDefault="00485D7D">
            <w:pPr>
              <w:rPr>
                <w:rFonts w:ascii="Sylfaen" w:hAnsi="Sylfaen" w:cs="Sylfaen"/>
                <w:b w:val="0"/>
                <w:color w:val="000000" w:themeColor="text1"/>
                <w:sz w:val="18"/>
                <w:szCs w:val="18"/>
                <w:lang w:val="ka-GE"/>
              </w:rPr>
            </w:pPr>
            <w:r w:rsidRPr="002E2CA3">
              <w:rPr>
                <w:rFonts w:ascii="Sylfaen" w:hAnsi="Sylfaen" w:cs="Sylfaen"/>
                <w:b w:val="0"/>
                <w:color w:val="000000" w:themeColor="text1"/>
                <w:sz w:val="18"/>
                <w:szCs w:val="18"/>
                <w:lang w:val="ka-GE"/>
              </w:rPr>
              <w:t>თვით</w:t>
            </w:r>
            <w:r>
              <w:rPr>
                <w:rFonts w:ascii="Sylfaen" w:hAnsi="Sylfaen" w:cs="Sylfaen"/>
                <w:b w:val="0"/>
                <w:color w:val="000000" w:themeColor="text1"/>
                <w:sz w:val="18"/>
                <w:szCs w:val="18"/>
                <w:lang w:val="ka-GE"/>
              </w:rPr>
              <w:t>-</w:t>
            </w:r>
            <w:r w:rsidRPr="002E2CA3">
              <w:rPr>
                <w:rFonts w:ascii="Sylfaen" w:hAnsi="Sylfaen" w:cs="Sylfaen"/>
                <w:b w:val="0"/>
                <w:color w:val="000000" w:themeColor="text1"/>
                <w:sz w:val="18"/>
                <w:szCs w:val="18"/>
                <w:lang w:val="ka-GE"/>
              </w:rPr>
              <w:t>რეგულაცია</w:t>
            </w:r>
          </w:p>
        </w:tc>
        <w:tc>
          <w:tcPr>
            <w:tcW w:w="2693" w:type="dxa"/>
          </w:tcPr>
          <w:p w14:paraId="58D01A4D" w14:textId="4004288C" w:rsidR="00485D7D" w:rsidRPr="003423B0" w:rsidRDefault="00485D7D">
            <w:pPr>
              <w:cnfStyle w:val="000000000000" w:firstRow="0" w:lastRow="0" w:firstColumn="0" w:lastColumn="0" w:oddVBand="0" w:evenVBand="0" w:oddHBand="0" w:evenHBand="0" w:firstRowFirstColumn="0" w:firstRowLastColumn="0" w:lastRowFirstColumn="0" w:lastRowLastColumn="0"/>
              <w:rPr>
                <w:rFonts w:ascii="Sylfaen" w:hAnsi="Sylfaen" w:cs="Sylfaen"/>
                <w:color w:val="000000" w:themeColor="text1"/>
                <w:sz w:val="18"/>
                <w:szCs w:val="18"/>
                <w:lang w:val="ka-GE"/>
              </w:rPr>
            </w:pPr>
            <w:r>
              <w:rPr>
                <w:rFonts w:ascii="Sylfaen" w:hAnsi="Sylfaen" w:cs="Sylfaen"/>
                <w:color w:val="000000" w:themeColor="text1"/>
                <w:sz w:val="18"/>
                <w:szCs w:val="18"/>
                <w:lang w:val="ka-GE"/>
              </w:rPr>
              <w:t>დამანგრეველი, ხელისშემშლელი იმპულსებისა და გუნება-განწყობის გაკონტროლება ან გადამისამარტება</w:t>
            </w:r>
          </w:p>
        </w:tc>
        <w:tc>
          <w:tcPr>
            <w:tcW w:w="4536" w:type="dxa"/>
          </w:tcPr>
          <w:p w14:paraId="6E374F0F" w14:textId="5E5D2D40" w:rsidR="00485D7D" w:rsidRDefault="00485D7D" w:rsidP="002E2CA3">
            <w:pPr>
              <w:pStyle w:val="ListParagraph"/>
              <w:numPr>
                <w:ilvl w:val="0"/>
                <w:numId w:val="17"/>
              </w:numPr>
              <w:ind w:left="175" w:hanging="175"/>
              <w:cnfStyle w:val="000000000000" w:firstRow="0" w:lastRow="0" w:firstColumn="0" w:lastColumn="0" w:oddVBand="0" w:evenVBand="0" w:oddHBand="0" w:evenHBand="0" w:firstRowFirstColumn="0" w:firstRowLastColumn="0" w:lastRowFirstColumn="0" w:lastRowLastColumn="0"/>
              <w:rPr>
                <w:rFonts w:ascii="Sylfaen" w:hAnsi="Sylfaen" w:cs="Sylfaen"/>
                <w:color w:val="000000" w:themeColor="text1"/>
                <w:sz w:val="18"/>
                <w:szCs w:val="18"/>
                <w:lang w:val="ka-GE"/>
              </w:rPr>
            </w:pPr>
            <w:r>
              <w:rPr>
                <w:rFonts w:ascii="Sylfaen" w:hAnsi="Sylfaen" w:cs="Sylfaen"/>
                <w:color w:val="000000" w:themeColor="text1"/>
                <w:sz w:val="18"/>
                <w:szCs w:val="18"/>
                <w:lang w:val="ka-GE"/>
              </w:rPr>
              <w:t>საიმედოობა</w:t>
            </w:r>
          </w:p>
          <w:p w14:paraId="379DE19E" w14:textId="1C1DB658" w:rsidR="00485D7D" w:rsidRDefault="00485D7D" w:rsidP="002E2CA3">
            <w:pPr>
              <w:pStyle w:val="ListParagraph"/>
              <w:numPr>
                <w:ilvl w:val="0"/>
                <w:numId w:val="17"/>
              </w:numPr>
              <w:ind w:left="175" w:hanging="175"/>
              <w:cnfStyle w:val="000000000000" w:firstRow="0" w:lastRow="0" w:firstColumn="0" w:lastColumn="0" w:oddVBand="0" w:evenVBand="0" w:oddHBand="0" w:evenHBand="0" w:firstRowFirstColumn="0" w:firstRowLastColumn="0" w:lastRowFirstColumn="0" w:lastRowLastColumn="0"/>
              <w:rPr>
                <w:rFonts w:ascii="Sylfaen" w:hAnsi="Sylfaen" w:cs="Sylfaen"/>
                <w:color w:val="000000" w:themeColor="text1"/>
                <w:sz w:val="18"/>
                <w:szCs w:val="18"/>
                <w:lang w:val="ka-GE"/>
              </w:rPr>
            </w:pPr>
            <w:r>
              <w:rPr>
                <w:rFonts w:ascii="Sylfaen" w:hAnsi="Sylfaen" w:cs="Sylfaen"/>
                <w:color w:val="000000" w:themeColor="text1"/>
                <w:sz w:val="18"/>
                <w:szCs w:val="18"/>
                <w:lang w:val="ka-GE"/>
              </w:rPr>
              <w:t>ინტეგრაცია</w:t>
            </w:r>
          </w:p>
          <w:p w14:paraId="428DD61D" w14:textId="24ADB5D0" w:rsidR="00485D7D" w:rsidRPr="002E2CA3" w:rsidRDefault="00485D7D" w:rsidP="002E2CA3">
            <w:pPr>
              <w:pStyle w:val="ListParagraph"/>
              <w:numPr>
                <w:ilvl w:val="0"/>
                <w:numId w:val="17"/>
              </w:numPr>
              <w:ind w:left="175" w:hanging="175"/>
              <w:cnfStyle w:val="000000000000" w:firstRow="0" w:lastRow="0" w:firstColumn="0" w:lastColumn="0" w:oddVBand="0" w:evenVBand="0" w:oddHBand="0" w:evenHBand="0" w:firstRowFirstColumn="0" w:firstRowLastColumn="0" w:lastRowFirstColumn="0" w:lastRowLastColumn="0"/>
              <w:rPr>
                <w:rFonts w:ascii="Sylfaen" w:hAnsi="Sylfaen" w:cs="Sylfaen"/>
                <w:color w:val="000000" w:themeColor="text1"/>
                <w:sz w:val="18"/>
                <w:szCs w:val="18"/>
                <w:lang w:val="ka-GE"/>
              </w:rPr>
            </w:pPr>
            <w:r>
              <w:rPr>
                <w:rFonts w:ascii="Sylfaen" w:hAnsi="Sylfaen" w:cs="Sylfaen"/>
                <w:color w:val="000000" w:themeColor="text1"/>
                <w:sz w:val="18"/>
                <w:szCs w:val="18"/>
                <w:lang w:val="ka-GE"/>
              </w:rPr>
              <w:t>კომფორტულობა გაურკვევლობისა და ცვლილებების პირობებში</w:t>
            </w:r>
          </w:p>
        </w:tc>
      </w:tr>
      <w:tr w:rsidR="00485D7D" w14:paraId="68A8B244" w14:textId="55DCB41B" w:rsidTr="00485D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1D55A4C0" w14:textId="62B385B7" w:rsidR="00485D7D" w:rsidRPr="002E2CA3" w:rsidRDefault="00485D7D">
            <w:pPr>
              <w:rPr>
                <w:rFonts w:ascii="Sylfaen" w:hAnsi="Sylfaen" w:cs="Sylfaen"/>
                <w:b w:val="0"/>
                <w:color w:val="000000" w:themeColor="text1"/>
                <w:sz w:val="18"/>
                <w:szCs w:val="18"/>
                <w:lang w:val="ka-GE"/>
              </w:rPr>
            </w:pPr>
            <w:r w:rsidRPr="002E2CA3">
              <w:rPr>
                <w:rFonts w:ascii="Sylfaen" w:hAnsi="Sylfaen" w:cs="Sylfaen"/>
                <w:b w:val="0"/>
                <w:color w:val="000000" w:themeColor="text1"/>
                <w:sz w:val="18"/>
                <w:szCs w:val="18"/>
                <w:lang w:val="ka-GE"/>
              </w:rPr>
              <w:t>მოტივაცია</w:t>
            </w:r>
          </w:p>
        </w:tc>
        <w:tc>
          <w:tcPr>
            <w:tcW w:w="2693" w:type="dxa"/>
          </w:tcPr>
          <w:p w14:paraId="799E2978" w14:textId="7A946B15" w:rsidR="00485D7D" w:rsidRPr="003423B0" w:rsidRDefault="00485D7D">
            <w:pPr>
              <w:cnfStyle w:val="000000100000" w:firstRow="0" w:lastRow="0" w:firstColumn="0" w:lastColumn="0" w:oddVBand="0" w:evenVBand="0" w:oddHBand="1" w:evenHBand="0" w:firstRowFirstColumn="0" w:firstRowLastColumn="0" w:lastRowFirstColumn="0" w:lastRowLastColumn="0"/>
              <w:rPr>
                <w:rFonts w:ascii="Sylfaen" w:hAnsi="Sylfaen" w:cs="Sylfaen"/>
                <w:color w:val="000000" w:themeColor="text1"/>
                <w:sz w:val="18"/>
                <w:szCs w:val="18"/>
                <w:lang w:val="ka-GE"/>
              </w:rPr>
            </w:pPr>
            <w:r>
              <w:rPr>
                <w:rFonts w:ascii="Sylfaen" w:hAnsi="Sylfaen" w:cs="Sylfaen"/>
                <w:color w:val="000000" w:themeColor="text1"/>
                <w:sz w:val="18"/>
                <w:szCs w:val="18"/>
                <w:lang w:val="ka-GE"/>
              </w:rPr>
              <w:t>მიღწევით ტკბობა საკუთარი სიამოვნებისთვის</w:t>
            </w:r>
          </w:p>
        </w:tc>
        <w:tc>
          <w:tcPr>
            <w:tcW w:w="4536" w:type="dxa"/>
          </w:tcPr>
          <w:p w14:paraId="7439A072" w14:textId="6C748B12" w:rsidR="00485D7D" w:rsidRDefault="00485D7D" w:rsidP="002E2CA3">
            <w:pPr>
              <w:pStyle w:val="ListParagraph"/>
              <w:numPr>
                <w:ilvl w:val="0"/>
                <w:numId w:val="17"/>
              </w:numPr>
              <w:ind w:left="175" w:hanging="175"/>
              <w:cnfStyle w:val="000000100000" w:firstRow="0" w:lastRow="0" w:firstColumn="0" w:lastColumn="0" w:oddVBand="0" w:evenVBand="0" w:oddHBand="1" w:evenHBand="0" w:firstRowFirstColumn="0" w:firstRowLastColumn="0" w:lastRowFirstColumn="0" w:lastRowLastColumn="0"/>
              <w:rPr>
                <w:rFonts w:ascii="Sylfaen" w:hAnsi="Sylfaen" w:cs="Sylfaen"/>
                <w:color w:val="000000" w:themeColor="text1"/>
                <w:sz w:val="18"/>
                <w:szCs w:val="18"/>
                <w:lang w:val="ka-GE"/>
              </w:rPr>
            </w:pPr>
            <w:r>
              <w:rPr>
                <w:rFonts w:ascii="Sylfaen" w:hAnsi="Sylfaen" w:cs="Sylfaen"/>
                <w:color w:val="000000" w:themeColor="text1"/>
                <w:sz w:val="18"/>
                <w:szCs w:val="18"/>
                <w:lang w:val="ka-GE"/>
              </w:rPr>
              <w:t>მუშაობისა და ახალი გამოწვევებისადმი სწრაფვა</w:t>
            </w:r>
          </w:p>
          <w:p w14:paraId="5B74D523" w14:textId="77777777" w:rsidR="00485D7D" w:rsidRDefault="00485D7D" w:rsidP="002E2CA3">
            <w:pPr>
              <w:pStyle w:val="ListParagraph"/>
              <w:numPr>
                <w:ilvl w:val="0"/>
                <w:numId w:val="17"/>
              </w:numPr>
              <w:ind w:left="175" w:hanging="175"/>
              <w:cnfStyle w:val="000000100000" w:firstRow="0" w:lastRow="0" w:firstColumn="0" w:lastColumn="0" w:oddVBand="0" w:evenVBand="0" w:oddHBand="1" w:evenHBand="0" w:firstRowFirstColumn="0" w:firstRowLastColumn="0" w:lastRowFirstColumn="0" w:lastRowLastColumn="0"/>
              <w:rPr>
                <w:rFonts w:ascii="Sylfaen" w:hAnsi="Sylfaen" w:cs="Sylfaen"/>
                <w:color w:val="000000" w:themeColor="text1"/>
                <w:sz w:val="18"/>
                <w:szCs w:val="18"/>
                <w:lang w:val="ka-GE"/>
              </w:rPr>
            </w:pPr>
            <w:r>
              <w:rPr>
                <w:rFonts w:ascii="Sylfaen" w:hAnsi="Sylfaen" w:cs="Sylfaen"/>
                <w:color w:val="000000" w:themeColor="text1"/>
                <w:sz w:val="18"/>
                <w:szCs w:val="18"/>
                <w:lang w:val="ka-GE"/>
              </w:rPr>
              <w:t>გაუმჯობესებისკენ მიმართული უშრეტი ენეგია</w:t>
            </w:r>
          </w:p>
          <w:p w14:paraId="43A9EAFD" w14:textId="29B3B83C" w:rsidR="00485D7D" w:rsidRPr="00485D7D" w:rsidRDefault="00485D7D" w:rsidP="002E2CA3">
            <w:pPr>
              <w:pStyle w:val="ListParagraph"/>
              <w:numPr>
                <w:ilvl w:val="0"/>
                <w:numId w:val="17"/>
              </w:numPr>
              <w:ind w:left="175" w:hanging="175"/>
              <w:cnfStyle w:val="000000100000" w:firstRow="0" w:lastRow="0" w:firstColumn="0" w:lastColumn="0" w:oddVBand="0" w:evenVBand="0" w:oddHBand="1" w:evenHBand="0" w:firstRowFirstColumn="0" w:firstRowLastColumn="0" w:lastRowFirstColumn="0" w:lastRowLastColumn="0"/>
              <w:rPr>
                <w:rFonts w:ascii="Sylfaen" w:hAnsi="Sylfaen" w:cs="Sylfaen"/>
                <w:color w:val="000000" w:themeColor="text1"/>
                <w:sz w:val="18"/>
                <w:szCs w:val="18"/>
                <w:lang w:val="ka-GE"/>
              </w:rPr>
            </w:pPr>
            <w:r>
              <w:rPr>
                <w:rFonts w:ascii="Sylfaen" w:hAnsi="Sylfaen" w:cs="Sylfaen"/>
                <w:color w:val="000000" w:themeColor="text1"/>
                <w:sz w:val="18"/>
                <w:szCs w:val="18"/>
                <w:lang w:val="ka-GE"/>
              </w:rPr>
              <w:t>ოპტიმიზმი მარცხის შემთხვევაში</w:t>
            </w:r>
          </w:p>
        </w:tc>
      </w:tr>
      <w:tr w:rsidR="00485D7D" w14:paraId="56534482" w14:textId="1CCCE771" w:rsidTr="00485D7D">
        <w:tc>
          <w:tcPr>
            <w:cnfStyle w:val="001000000000" w:firstRow="0" w:lastRow="0" w:firstColumn="1" w:lastColumn="0" w:oddVBand="0" w:evenVBand="0" w:oddHBand="0" w:evenHBand="0" w:firstRowFirstColumn="0" w:firstRowLastColumn="0" w:lastRowFirstColumn="0" w:lastRowLastColumn="0"/>
            <w:tcW w:w="1384" w:type="dxa"/>
          </w:tcPr>
          <w:p w14:paraId="2ACBCA0C" w14:textId="1FAABB6F" w:rsidR="00485D7D" w:rsidRPr="002E2CA3" w:rsidRDefault="00485D7D">
            <w:pPr>
              <w:rPr>
                <w:rFonts w:ascii="Sylfaen" w:hAnsi="Sylfaen" w:cs="Sylfaen"/>
                <w:b w:val="0"/>
                <w:color w:val="000000" w:themeColor="text1"/>
                <w:sz w:val="18"/>
                <w:szCs w:val="18"/>
                <w:lang w:val="ka-GE"/>
              </w:rPr>
            </w:pPr>
            <w:r w:rsidRPr="002E2CA3">
              <w:rPr>
                <w:rFonts w:ascii="Sylfaen" w:hAnsi="Sylfaen" w:cs="Sylfaen"/>
                <w:b w:val="0"/>
                <w:color w:val="000000" w:themeColor="text1"/>
                <w:sz w:val="18"/>
                <w:szCs w:val="18"/>
                <w:lang w:val="ka-GE"/>
              </w:rPr>
              <w:t>ემპათია</w:t>
            </w:r>
          </w:p>
        </w:tc>
        <w:tc>
          <w:tcPr>
            <w:tcW w:w="2693" w:type="dxa"/>
          </w:tcPr>
          <w:p w14:paraId="6713050D" w14:textId="2ADCF7DF" w:rsidR="00485D7D" w:rsidRPr="003423B0" w:rsidRDefault="00485D7D">
            <w:pPr>
              <w:cnfStyle w:val="000000000000" w:firstRow="0" w:lastRow="0" w:firstColumn="0" w:lastColumn="0" w:oddVBand="0" w:evenVBand="0" w:oddHBand="0" w:evenHBand="0" w:firstRowFirstColumn="0" w:firstRowLastColumn="0" w:lastRowFirstColumn="0" w:lastRowLastColumn="0"/>
              <w:rPr>
                <w:rFonts w:ascii="Sylfaen" w:hAnsi="Sylfaen" w:cs="Sylfaen"/>
                <w:color w:val="000000" w:themeColor="text1"/>
                <w:sz w:val="18"/>
                <w:szCs w:val="18"/>
                <w:lang w:val="ka-GE"/>
              </w:rPr>
            </w:pPr>
            <w:r>
              <w:rPr>
                <w:rFonts w:ascii="Sylfaen" w:hAnsi="Sylfaen" w:cs="Sylfaen"/>
                <w:color w:val="000000" w:themeColor="text1"/>
                <w:sz w:val="18"/>
                <w:szCs w:val="18"/>
                <w:lang w:val="ka-GE"/>
              </w:rPr>
              <w:t>სხვა ადამიანების ემოციური მდგომარეობის გაგება</w:t>
            </w:r>
          </w:p>
        </w:tc>
        <w:tc>
          <w:tcPr>
            <w:tcW w:w="4536" w:type="dxa"/>
          </w:tcPr>
          <w:p w14:paraId="4AAC0C87" w14:textId="1F215B92" w:rsidR="00485D7D" w:rsidRDefault="00485D7D" w:rsidP="002E2CA3">
            <w:pPr>
              <w:pStyle w:val="ListParagraph"/>
              <w:numPr>
                <w:ilvl w:val="0"/>
                <w:numId w:val="17"/>
              </w:numPr>
              <w:ind w:left="175" w:hanging="175"/>
              <w:cnfStyle w:val="000000000000" w:firstRow="0" w:lastRow="0" w:firstColumn="0" w:lastColumn="0" w:oddVBand="0" w:evenVBand="0" w:oddHBand="0" w:evenHBand="0" w:firstRowFirstColumn="0" w:firstRowLastColumn="0" w:lastRowFirstColumn="0" w:lastRowLastColumn="0"/>
              <w:rPr>
                <w:rFonts w:ascii="Sylfaen" w:hAnsi="Sylfaen" w:cs="Sylfaen"/>
                <w:color w:val="000000" w:themeColor="text1"/>
                <w:sz w:val="18"/>
                <w:szCs w:val="18"/>
                <w:lang w:val="ka-GE"/>
              </w:rPr>
            </w:pPr>
            <w:r>
              <w:rPr>
                <w:rFonts w:ascii="Sylfaen" w:hAnsi="Sylfaen" w:cs="Sylfaen"/>
                <w:color w:val="000000" w:themeColor="text1"/>
                <w:sz w:val="18"/>
                <w:szCs w:val="18"/>
                <w:lang w:val="ka-GE"/>
              </w:rPr>
              <w:t>ტალანტების მოზიდვისა და შენარჩუნების უნარი</w:t>
            </w:r>
          </w:p>
          <w:p w14:paraId="5DC2ADB4" w14:textId="77777777" w:rsidR="00485D7D" w:rsidRDefault="00485D7D" w:rsidP="002E2CA3">
            <w:pPr>
              <w:pStyle w:val="ListParagraph"/>
              <w:numPr>
                <w:ilvl w:val="0"/>
                <w:numId w:val="17"/>
              </w:numPr>
              <w:ind w:left="175" w:hanging="175"/>
              <w:cnfStyle w:val="000000000000" w:firstRow="0" w:lastRow="0" w:firstColumn="0" w:lastColumn="0" w:oddVBand="0" w:evenVBand="0" w:oddHBand="0" w:evenHBand="0" w:firstRowFirstColumn="0" w:firstRowLastColumn="0" w:lastRowFirstColumn="0" w:lastRowLastColumn="0"/>
              <w:rPr>
                <w:rFonts w:ascii="Sylfaen" w:hAnsi="Sylfaen" w:cs="Sylfaen"/>
                <w:color w:val="000000" w:themeColor="text1"/>
                <w:sz w:val="18"/>
                <w:szCs w:val="18"/>
                <w:lang w:val="ka-GE"/>
              </w:rPr>
            </w:pPr>
            <w:r>
              <w:rPr>
                <w:rFonts w:ascii="Sylfaen" w:hAnsi="Sylfaen" w:cs="Sylfaen"/>
                <w:color w:val="000000" w:themeColor="text1"/>
                <w:sz w:val="18"/>
                <w:szCs w:val="18"/>
                <w:lang w:val="ka-GE"/>
              </w:rPr>
              <w:t>სხვების განვითარების უნარი</w:t>
            </w:r>
          </w:p>
          <w:p w14:paraId="5FB5A3A1" w14:textId="51E6ED99" w:rsidR="00485D7D" w:rsidRPr="00485D7D" w:rsidRDefault="00485D7D" w:rsidP="00485D7D">
            <w:pPr>
              <w:pStyle w:val="ListParagraph"/>
              <w:numPr>
                <w:ilvl w:val="0"/>
                <w:numId w:val="17"/>
              </w:numPr>
              <w:ind w:left="175" w:hanging="175"/>
              <w:cnfStyle w:val="000000000000" w:firstRow="0" w:lastRow="0" w:firstColumn="0" w:lastColumn="0" w:oddVBand="0" w:evenVBand="0" w:oddHBand="0" w:evenHBand="0" w:firstRowFirstColumn="0" w:firstRowLastColumn="0" w:lastRowFirstColumn="0" w:lastRowLastColumn="0"/>
              <w:rPr>
                <w:rFonts w:ascii="Sylfaen" w:hAnsi="Sylfaen" w:cs="Sylfaen"/>
                <w:color w:val="000000" w:themeColor="text1"/>
                <w:sz w:val="18"/>
                <w:szCs w:val="18"/>
                <w:lang w:val="ka-GE"/>
              </w:rPr>
            </w:pPr>
            <w:r>
              <w:rPr>
                <w:rFonts w:ascii="Sylfaen" w:hAnsi="Sylfaen" w:cs="Sylfaen"/>
                <w:color w:val="000000" w:themeColor="text1"/>
                <w:sz w:val="18"/>
                <w:szCs w:val="18"/>
                <w:lang w:val="ka-GE"/>
              </w:rPr>
              <w:t>მგრძნობელობა კროსკულტურული განსხვავებებისადმი</w:t>
            </w:r>
          </w:p>
        </w:tc>
      </w:tr>
      <w:tr w:rsidR="00485D7D" w14:paraId="71397789" w14:textId="77777777" w:rsidTr="00485D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4059DC56" w14:textId="711028C0" w:rsidR="00485D7D" w:rsidRPr="002E2CA3" w:rsidRDefault="00485D7D">
            <w:pPr>
              <w:rPr>
                <w:rFonts w:ascii="Sylfaen" w:hAnsi="Sylfaen" w:cs="Sylfaen"/>
                <w:b w:val="0"/>
                <w:color w:val="000000" w:themeColor="text1"/>
                <w:sz w:val="18"/>
                <w:szCs w:val="18"/>
                <w:lang w:val="ka-GE"/>
              </w:rPr>
            </w:pPr>
            <w:r w:rsidRPr="002E2CA3">
              <w:rPr>
                <w:rFonts w:ascii="Sylfaen" w:hAnsi="Sylfaen" w:cs="Sylfaen"/>
                <w:b w:val="0"/>
                <w:color w:val="000000" w:themeColor="text1"/>
                <w:sz w:val="18"/>
                <w:szCs w:val="18"/>
                <w:lang w:val="ka-GE"/>
              </w:rPr>
              <w:t>სოციალური უნარი</w:t>
            </w:r>
          </w:p>
        </w:tc>
        <w:tc>
          <w:tcPr>
            <w:tcW w:w="2693" w:type="dxa"/>
          </w:tcPr>
          <w:p w14:paraId="5266B751" w14:textId="7A1DE76C" w:rsidR="00485D7D" w:rsidRPr="003423B0" w:rsidRDefault="00485D7D">
            <w:pPr>
              <w:cnfStyle w:val="000000100000" w:firstRow="0" w:lastRow="0" w:firstColumn="0" w:lastColumn="0" w:oddVBand="0" w:evenVBand="0" w:oddHBand="1" w:evenHBand="0" w:firstRowFirstColumn="0" w:firstRowLastColumn="0" w:lastRowFirstColumn="0" w:lastRowLastColumn="0"/>
              <w:rPr>
                <w:rFonts w:ascii="Sylfaen" w:hAnsi="Sylfaen" w:cs="Sylfaen"/>
                <w:color w:val="000000" w:themeColor="text1"/>
                <w:sz w:val="18"/>
                <w:szCs w:val="18"/>
                <w:lang w:val="ka-GE"/>
              </w:rPr>
            </w:pPr>
            <w:r>
              <w:rPr>
                <w:rFonts w:ascii="Sylfaen" w:hAnsi="Sylfaen" w:cs="Sylfaen"/>
                <w:color w:val="000000" w:themeColor="text1"/>
                <w:sz w:val="18"/>
                <w:szCs w:val="18"/>
                <w:lang w:val="ka-GE"/>
              </w:rPr>
              <w:t xml:space="preserve">სვებთან ურთიერთობების დამყარება მათი სასურველი </w:t>
            </w:r>
            <w:r>
              <w:rPr>
                <w:rFonts w:ascii="Sylfaen" w:hAnsi="Sylfaen" w:cs="Sylfaen"/>
                <w:color w:val="000000" w:themeColor="text1"/>
                <w:sz w:val="18"/>
                <w:szCs w:val="18"/>
                <w:lang w:val="ka-GE"/>
              </w:rPr>
              <w:lastRenderedPageBreak/>
              <w:t>მიმართულებით წარმართვის მიზნით</w:t>
            </w:r>
          </w:p>
        </w:tc>
        <w:tc>
          <w:tcPr>
            <w:tcW w:w="4536" w:type="dxa"/>
          </w:tcPr>
          <w:p w14:paraId="634BB3C9" w14:textId="5897456C" w:rsidR="00485D7D" w:rsidRDefault="00485D7D" w:rsidP="00485D7D">
            <w:pPr>
              <w:pStyle w:val="ListParagraph"/>
              <w:numPr>
                <w:ilvl w:val="0"/>
                <w:numId w:val="17"/>
              </w:numPr>
              <w:ind w:left="175" w:hanging="175"/>
              <w:cnfStyle w:val="000000100000" w:firstRow="0" w:lastRow="0" w:firstColumn="0" w:lastColumn="0" w:oddVBand="0" w:evenVBand="0" w:oddHBand="1" w:evenHBand="0" w:firstRowFirstColumn="0" w:firstRowLastColumn="0" w:lastRowFirstColumn="0" w:lastRowLastColumn="0"/>
              <w:rPr>
                <w:rFonts w:ascii="Sylfaen" w:hAnsi="Sylfaen" w:cs="Sylfaen"/>
                <w:color w:val="000000" w:themeColor="text1"/>
                <w:sz w:val="18"/>
                <w:szCs w:val="18"/>
                <w:lang w:val="ka-GE"/>
              </w:rPr>
            </w:pPr>
            <w:r>
              <w:rPr>
                <w:rFonts w:ascii="Sylfaen" w:hAnsi="Sylfaen" w:cs="Sylfaen"/>
                <w:color w:val="000000" w:themeColor="text1"/>
                <w:sz w:val="18"/>
                <w:szCs w:val="18"/>
                <w:lang w:val="ka-GE"/>
              </w:rPr>
              <w:lastRenderedPageBreak/>
              <w:t>თ</w:t>
            </w:r>
            <w:r>
              <w:rPr>
                <w:rFonts w:ascii="Sylfaen" w:hAnsi="Sylfaen" w:cs="Sylfaen"/>
                <w:color w:val="000000" w:themeColor="text1"/>
                <w:sz w:val="18"/>
                <w:szCs w:val="18"/>
                <w:lang w:val="ka-GE"/>
              </w:rPr>
              <w:t>ცვლილებების განხორციელბის ცოდნა და გამოცდილება</w:t>
            </w:r>
          </w:p>
          <w:p w14:paraId="3E4F222B" w14:textId="77777777" w:rsidR="00485D7D" w:rsidRDefault="00485D7D" w:rsidP="00485D7D">
            <w:pPr>
              <w:pStyle w:val="ListParagraph"/>
              <w:numPr>
                <w:ilvl w:val="0"/>
                <w:numId w:val="17"/>
              </w:numPr>
              <w:ind w:left="175" w:hanging="175"/>
              <w:cnfStyle w:val="000000100000" w:firstRow="0" w:lastRow="0" w:firstColumn="0" w:lastColumn="0" w:oddVBand="0" w:evenVBand="0" w:oddHBand="1" w:evenHBand="0" w:firstRowFirstColumn="0" w:firstRowLastColumn="0" w:lastRowFirstColumn="0" w:lastRowLastColumn="0"/>
              <w:rPr>
                <w:rFonts w:ascii="Sylfaen" w:hAnsi="Sylfaen" w:cs="Sylfaen"/>
                <w:color w:val="000000" w:themeColor="text1"/>
                <w:sz w:val="18"/>
                <w:szCs w:val="18"/>
                <w:lang w:val="ka-GE"/>
              </w:rPr>
            </w:pPr>
            <w:r>
              <w:rPr>
                <w:rFonts w:ascii="Sylfaen" w:hAnsi="Sylfaen" w:cs="Sylfaen"/>
                <w:color w:val="000000" w:themeColor="text1"/>
                <w:sz w:val="18"/>
                <w:szCs w:val="18"/>
                <w:lang w:val="ka-GE"/>
              </w:rPr>
              <w:lastRenderedPageBreak/>
              <w:t>ექსტენსიოური კავშირები</w:t>
            </w:r>
          </w:p>
          <w:p w14:paraId="499383BB" w14:textId="0A22F23B" w:rsidR="00485D7D" w:rsidRPr="00485D7D" w:rsidRDefault="00485D7D" w:rsidP="002E2CA3">
            <w:pPr>
              <w:pStyle w:val="ListParagraph"/>
              <w:numPr>
                <w:ilvl w:val="0"/>
                <w:numId w:val="17"/>
              </w:numPr>
              <w:ind w:left="175" w:hanging="175"/>
              <w:cnfStyle w:val="000000100000" w:firstRow="0" w:lastRow="0" w:firstColumn="0" w:lastColumn="0" w:oddVBand="0" w:evenVBand="0" w:oddHBand="1" w:evenHBand="0" w:firstRowFirstColumn="0" w:firstRowLastColumn="0" w:lastRowFirstColumn="0" w:lastRowLastColumn="0"/>
              <w:rPr>
                <w:rFonts w:ascii="Sylfaen" w:hAnsi="Sylfaen" w:cs="Sylfaen"/>
                <w:color w:val="000000" w:themeColor="text1"/>
                <w:sz w:val="18"/>
                <w:szCs w:val="18"/>
                <w:lang w:val="ka-GE"/>
              </w:rPr>
            </w:pPr>
            <w:r>
              <w:rPr>
                <w:rFonts w:ascii="Sylfaen" w:hAnsi="Sylfaen" w:cs="Sylfaen"/>
                <w:color w:val="000000" w:themeColor="text1"/>
                <w:sz w:val="18"/>
                <w:szCs w:val="18"/>
                <w:lang w:val="ka-GE"/>
              </w:rPr>
              <w:t>გუნდების შეკრებისა და გაძღოლის ცოდნა და გამოცდილება</w:t>
            </w:r>
            <w:bookmarkStart w:id="0" w:name="_GoBack"/>
            <w:bookmarkEnd w:id="0"/>
          </w:p>
        </w:tc>
      </w:tr>
    </w:tbl>
    <w:p w14:paraId="16A3925C" w14:textId="1FF26BF2" w:rsidR="003423B0" w:rsidRDefault="003423B0">
      <w:pPr>
        <w:rPr>
          <w:rFonts w:ascii="Sylfaen" w:hAnsi="Sylfaen" w:cs="Sylfaen"/>
          <w:color w:val="000000" w:themeColor="text1"/>
          <w:sz w:val="22"/>
          <w:lang w:val="ka-GE"/>
        </w:rPr>
      </w:pPr>
    </w:p>
    <w:p w14:paraId="1C328D0B" w14:textId="77777777" w:rsidR="003423B0" w:rsidRDefault="003423B0">
      <w:pPr>
        <w:rPr>
          <w:rFonts w:ascii="Sylfaen" w:hAnsi="Sylfaen" w:cs="Sylfaen"/>
          <w:color w:val="000000" w:themeColor="text1"/>
          <w:sz w:val="22"/>
          <w:lang w:val="ka-GE"/>
        </w:rPr>
      </w:pPr>
    </w:p>
    <w:p w14:paraId="78EC7563" w14:textId="77777777" w:rsidR="00307C59" w:rsidRDefault="00307C59">
      <w:pPr>
        <w:rPr>
          <w:rFonts w:ascii="Sylfaen" w:eastAsiaTheme="majorEastAsia" w:hAnsi="Sylfaen" w:cs="Sylfaen"/>
          <w:color w:val="000000" w:themeColor="text1"/>
          <w:sz w:val="22"/>
          <w:szCs w:val="32"/>
          <w:lang w:val="ka-GE"/>
        </w:rPr>
      </w:pPr>
      <w:r>
        <w:rPr>
          <w:rFonts w:ascii="Sylfaen" w:hAnsi="Sylfaen" w:cs="Sylfaen"/>
          <w:color w:val="000000" w:themeColor="text1"/>
          <w:sz w:val="22"/>
          <w:lang w:val="ka-GE"/>
        </w:rPr>
        <w:br w:type="page"/>
      </w:r>
    </w:p>
    <w:p w14:paraId="47C14951" w14:textId="4FD6A7B4" w:rsidR="00307C59" w:rsidRPr="00307C59" w:rsidRDefault="00307C59" w:rsidP="00307C59">
      <w:pPr>
        <w:pStyle w:val="Heading1"/>
        <w:numPr>
          <w:ilvl w:val="0"/>
          <w:numId w:val="10"/>
        </w:numPr>
        <w:spacing w:line="360" w:lineRule="auto"/>
        <w:jc w:val="center"/>
        <w:rPr>
          <w:rFonts w:ascii="Sylfaen" w:hAnsi="Sylfaen" w:cs="Sylfaen"/>
          <w:color w:val="000000" w:themeColor="text1"/>
          <w:sz w:val="22"/>
          <w:lang w:val="ka-GE"/>
        </w:rPr>
      </w:pPr>
      <w:r w:rsidRPr="00307C59">
        <w:rPr>
          <w:rFonts w:ascii="Sylfaen" w:hAnsi="Sylfaen" w:cs="Sylfaen"/>
          <w:color w:val="000000" w:themeColor="text1"/>
          <w:sz w:val="22"/>
          <w:lang w:val="ka-GE"/>
        </w:rPr>
        <w:lastRenderedPageBreak/>
        <w:t>გამოყენებული ლიტერატურა</w:t>
      </w:r>
    </w:p>
    <w:p w14:paraId="0D0F772A" w14:textId="77777777" w:rsidR="00307C59" w:rsidRDefault="00307C59" w:rsidP="00307C59">
      <w:pPr>
        <w:numPr>
          <w:ilvl w:val="0"/>
          <w:numId w:val="14"/>
        </w:numPr>
        <w:shd w:val="clear" w:color="auto" w:fill="FFFFFF"/>
        <w:spacing w:before="100" w:beforeAutospacing="1" w:after="24"/>
        <w:ind w:left="768"/>
        <w:rPr>
          <w:rFonts w:ascii="Arial" w:hAnsi="Arial" w:cs="Arial"/>
          <w:color w:val="222222"/>
          <w:sz w:val="21"/>
          <w:szCs w:val="21"/>
        </w:rPr>
      </w:pPr>
      <w:hyperlink r:id="rId10" w:tooltip="Self-awareness" w:history="1">
        <w:r>
          <w:rPr>
            <w:rStyle w:val="Hyperlink"/>
            <w:rFonts w:ascii="Arial" w:hAnsi="Arial" w:cs="Arial"/>
            <w:color w:val="0B0080"/>
            <w:sz w:val="21"/>
            <w:szCs w:val="21"/>
            <w:u w:val="none"/>
          </w:rPr>
          <w:t>Self-awareness</w:t>
        </w:r>
      </w:hyperlink>
      <w:r>
        <w:rPr>
          <w:rFonts w:ascii="Arial" w:hAnsi="Arial" w:cs="Arial"/>
          <w:color w:val="222222"/>
          <w:sz w:val="21"/>
          <w:szCs w:val="21"/>
        </w:rPr>
        <w:t xml:space="preserve"> – the ability to know one's emotions, strengths, weaknesses, </w:t>
      </w:r>
      <w:proofErr w:type="gramStart"/>
      <w:r>
        <w:rPr>
          <w:rFonts w:ascii="Arial" w:hAnsi="Arial" w:cs="Arial"/>
          <w:color w:val="222222"/>
          <w:sz w:val="21"/>
          <w:szCs w:val="21"/>
        </w:rPr>
        <w:t>drives,</w:t>
      </w:r>
      <w:proofErr w:type="gramEnd"/>
      <w:r>
        <w:rPr>
          <w:rFonts w:ascii="Arial" w:hAnsi="Arial" w:cs="Arial"/>
          <w:color w:val="222222"/>
          <w:sz w:val="21"/>
          <w:szCs w:val="21"/>
        </w:rPr>
        <w:t xml:space="preserve"> values and goals and recognize their impact on others while using </w:t>
      </w:r>
      <w:hyperlink r:id="rId11" w:tooltip="Gut feeling" w:history="1">
        <w:r>
          <w:rPr>
            <w:rStyle w:val="Hyperlink"/>
            <w:rFonts w:ascii="Arial" w:hAnsi="Arial" w:cs="Arial"/>
            <w:color w:val="0B0080"/>
            <w:sz w:val="21"/>
            <w:szCs w:val="21"/>
            <w:u w:val="none"/>
          </w:rPr>
          <w:t>gut feelings</w:t>
        </w:r>
      </w:hyperlink>
      <w:r>
        <w:rPr>
          <w:rFonts w:ascii="Arial" w:hAnsi="Arial" w:cs="Arial"/>
          <w:color w:val="222222"/>
          <w:sz w:val="21"/>
          <w:szCs w:val="21"/>
        </w:rPr>
        <w:t> to guide decisions.</w:t>
      </w:r>
    </w:p>
    <w:p w14:paraId="255B3F21" w14:textId="77777777" w:rsidR="00307C59" w:rsidRDefault="00307C59" w:rsidP="00307C59">
      <w:pPr>
        <w:numPr>
          <w:ilvl w:val="0"/>
          <w:numId w:val="14"/>
        </w:numPr>
        <w:shd w:val="clear" w:color="auto" w:fill="FFFFFF"/>
        <w:spacing w:before="100" w:beforeAutospacing="1" w:after="24"/>
        <w:ind w:left="768"/>
        <w:rPr>
          <w:rFonts w:ascii="Arial" w:hAnsi="Arial" w:cs="Arial"/>
          <w:color w:val="222222"/>
          <w:sz w:val="21"/>
          <w:szCs w:val="21"/>
        </w:rPr>
      </w:pPr>
      <w:hyperlink r:id="rId12" w:tooltip="Emotional self-regulation" w:history="1">
        <w:r>
          <w:rPr>
            <w:rStyle w:val="Hyperlink"/>
            <w:rFonts w:ascii="Arial" w:hAnsi="Arial" w:cs="Arial"/>
            <w:color w:val="0B0080"/>
            <w:sz w:val="21"/>
            <w:szCs w:val="21"/>
            <w:u w:val="none"/>
          </w:rPr>
          <w:t>Self-regulation</w:t>
        </w:r>
      </w:hyperlink>
      <w:r>
        <w:rPr>
          <w:rFonts w:ascii="Arial" w:hAnsi="Arial" w:cs="Arial"/>
          <w:color w:val="222222"/>
          <w:sz w:val="21"/>
          <w:szCs w:val="21"/>
        </w:rPr>
        <w:t> – involves controlling or redirecting one's disruptive emotions and impulses and adapting to changing circumstances.</w:t>
      </w:r>
    </w:p>
    <w:p w14:paraId="3891A9A8" w14:textId="77777777" w:rsidR="00307C59" w:rsidRDefault="00307C59" w:rsidP="00307C59">
      <w:pPr>
        <w:numPr>
          <w:ilvl w:val="0"/>
          <w:numId w:val="14"/>
        </w:numPr>
        <w:shd w:val="clear" w:color="auto" w:fill="FFFFFF"/>
        <w:spacing w:before="100" w:beforeAutospacing="1" w:after="24"/>
        <w:ind w:left="768"/>
        <w:rPr>
          <w:rFonts w:ascii="Arial" w:hAnsi="Arial" w:cs="Arial"/>
          <w:color w:val="222222"/>
          <w:sz w:val="21"/>
          <w:szCs w:val="21"/>
        </w:rPr>
      </w:pPr>
      <w:hyperlink r:id="rId13" w:tooltip="Social skill" w:history="1">
        <w:r>
          <w:rPr>
            <w:rStyle w:val="Hyperlink"/>
            <w:rFonts w:ascii="Arial" w:hAnsi="Arial" w:cs="Arial"/>
            <w:color w:val="0B0080"/>
            <w:sz w:val="21"/>
            <w:szCs w:val="21"/>
            <w:u w:val="none"/>
          </w:rPr>
          <w:t>Social skill</w:t>
        </w:r>
      </w:hyperlink>
      <w:r>
        <w:rPr>
          <w:rFonts w:ascii="Arial" w:hAnsi="Arial" w:cs="Arial"/>
          <w:color w:val="222222"/>
          <w:sz w:val="21"/>
          <w:szCs w:val="21"/>
        </w:rPr>
        <w:t> – managing relationships to move people in the desired direction</w:t>
      </w:r>
    </w:p>
    <w:p w14:paraId="4726759C" w14:textId="77777777" w:rsidR="00307C59" w:rsidRDefault="00307C59" w:rsidP="00307C59">
      <w:pPr>
        <w:numPr>
          <w:ilvl w:val="0"/>
          <w:numId w:val="14"/>
        </w:numPr>
        <w:shd w:val="clear" w:color="auto" w:fill="FFFFFF"/>
        <w:spacing w:before="100" w:beforeAutospacing="1" w:after="24"/>
        <w:ind w:left="768"/>
        <w:rPr>
          <w:rFonts w:ascii="Arial" w:hAnsi="Arial" w:cs="Arial"/>
          <w:color w:val="222222"/>
          <w:sz w:val="21"/>
          <w:szCs w:val="21"/>
        </w:rPr>
      </w:pPr>
      <w:hyperlink r:id="rId14" w:tooltip="Empathy" w:history="1">
        <w:r>
          <w:rPr>
            <w:rStyle w:val="Hyperlink"/>
            <w:rFonts w:ascii="Arial" w:hAnsi="Arial" w:cs="Arial"/>
            <w:color w:val="0B0080"/>
            <w:sz w:val="21"/>
            <w:szCs w:val="21"/>
            <w:u w:val="none"/>
          </w:rPr>
          <w:t>Empathy</w:t>
        </w:r>
      </w:hyperlink>
      <w:r>
        <w:rPr>
          <w:rFonts w:ascii="Arial" w:hAnsi="Arial" w:cs="Arial"/>
          <w:color w:val="222222"/>
          <w:sz w:val="21"/>
          <w:szCs w:val="21"/>
        </w:rPr>
        <w:t> – considering other people's feelings especially when making decisions</w:t>
      </w:r>
    </w:p>
    <w:p w14:paraId="297ACADF" w14:textId="77777777" w:rsidR="00307C59" w:rsidRDefault="00307C59" w:rsidP="00307C59">
      <w:pPr>
        <w:numPr>
          <w:ilvl w:val="0"/>
          <w:numId w:val="14"/>
        </w:numPr>
        <w:shd w:val="clear" w:color="auto" w:fill="FFFFFF"/>
        <w:spacing w:before="100" w:beforeAutospacing="1" w:after="24"/>
        <w:ind w:left="768"/>
        <w:rPr>
          <w:rFonts w:ascii="Arial" w:hAnsi="Arial" w:cs="Arial"/>
          <w:color w:val="222222"/>
          <w:sz w:val="21"/>
          <w:szCs w:val="21"/>
        </w:rPr>
      </w:pPr>
      <w:hyperlink r:id="rId15" w:tooltip="Motivation" w:history="1">
        <w:r>
          <w:rPr>
            <w:rStyle w:val="Hyperlink"/>
            <w:rFonts w:ascii="Arial" w:hAnsi="Arial" w:cs="Arial"/>
            <w:color w:val="0B0080"/>
            <w:sz w:val="21"/>
            <w:szCs w:val="21"/>
            <w:u w:val="none"/>
          </w:rPr>
          <w:t>Motivation</w:t>
        </w:r>
      </w:hyperlink>
      <w:r>
        <w:rPr>
          <w:rFonts w:ascii="Arial" w:hAnsi="Arial" w:cs="Arial"/>
          <w:color w:val="222222"/>
          <w:sz w:val="21"/>
          <w:szCs w:val="21"/>
        </w:rPr>
        <w:t> – being driven to achieve for the sake of achievement</w:t>
      </w:r>
    </w:p>
    <w:p w14:paraId="613D09FE" w14:textId="77777777" w:rsidR="00307C59" w:rsidRPr="00307C59" w:rsidRDefault="00307C59" w:rsidP="00194B00">
      <w:pPr>
        <w:autoSpaceDE w:val="0"/>
        <w:autoSpaceDN w:val="0"/>
        <w:adjustRightInd w:val="0"/>
        <w:spacing w:line="360" w:lineRule="auto"/>
        <w:ind w:firstLine="720"/>
        <w:rPr>
          <w:rFonts w:ascii="Sylfaen" w:hAnsi="Sylfaen"/>
          <w:sz w:val="21"/>
          <w:szCs w:val="20"/>
        </w:rPr>
      </w:pPr>
    </w:p>
    <w:p w14:paraId="7137DD8A" w14:textId="77777777" w:rsidR="00605FFB" w:rsidRDefault="00605FFB" w:rsidP="00605FFB">
      <w:pPr>
        <w:numPr>
          <w:ilvl w:val="0"/>
          <w:numId w:val="11"/>
        </w:numPr>
        <w:shd w:val="clear" w:color="auto" w:fill="FFFFFF"/>
        <w:spacing w:before="100" w:beforeAutospacing="1" w:after="24"/>
        <w:ind w:left="768"/>
        <w:rPr>
          <w:rFonts w:ascii="Arial" w:hAnsi="Arial" w:cs="Arial"/>
          <w:color w:val="222222"/>
          <w:sz w:val="19"/>
          <w:szCs w:val="19"/>
        </w:rPr>
      </w:pPr>
      <w:r w:rsidRPr="00605FFB">
        <w:rPr>
          <w:rFonts w:ascii="Arial" w:hAnsi="Arial" w:cs="Arial"/>
          <w:color w:val="222222"/>
          <w:sz w:val="19"/>
          <w:szCs w:val="19"/>
          <w:lang w:val="ka-GE"/>
        </w:rPr>
        <w:t> </w:t>
      </w:r>
      <w:r w:rsidRPr="00605FFB">
        <w:rPr>
          <w:rStyle w:val="reference-text"/>
          <w:rFonts w:ascii="Arial" w:hAnsi="Arial" w:cs="Arial"/>
          <w:color w:val="222222"/>
          <w:sz w:val="19"/>
          <w:szCs w:val="19"/>
          <w:lang w:val="ka-GE"/>
        </w:rPr>
        <w:t xml:space="preserve">Beldoch, M. (1964), Sensitivity to expression of emotional meaning in three modes of communication, in J. R. Davitz et al., </w:t>
      </w:r>
      <w:r>
        <w:rPr>
          <w:rStyle w:val="reference-text"/>
          <w:rFonts w:ascii="Arial" w:hAnsi="Arial" w:cs="Arial"/>
          <w:color w:val="222222"/>
          <w:sz w:val="19"/>
          <w:szCs w:val="19"/>
        </w:rPr>
        <w:t>The Communication of Emotional Meaning, McGraw-Hill, pp. 31–42</w:t>
      </w:r>
    </w:p>
    <w:p w14:paraId="073AE85A" w14:textId="77777777" w:rsidR="00605FFB" w:rsidRDefault="00A320D0" w:rsidP="00605FFB">
      <w:pPr>
        <w:numPr>
          <w:ilvl w:val="0"/>
          <w:numId w:val="11"/>
        </w:numPr>
        <w:shd w:val="clear" w:color="auto" w:fill="FFFFFF"/>
        <w:spacing w:before="100" w:beforeAutospacing="1" w:after="24"/>
        <w:ind w:left="768"/>
        <w:rPr>
          <w:rFonts w:ascii="Arial" w:hAnsi="Arial" w:cs="Arial"/>
          <w:color w:val="222222"/>
          <w:sz w:val="19"/>
          <w:szCs w:val="19"/>
        </w:rPr>
      </w:pPr>
      <w:hyperlink r:id="rId16" w:anchor="cite_ref-20" w:tooltip="Jump up" w:history="1">
        <w:r w:rsidR="00605FFB">
          <w:rPr>
            <w:rStyle w:val="Hyperlink"/>
            <w:rFonts w:ascii="Arial" w:hAnsi="Arial" w:cs="Arial"/>
            <w:b/>
            <w:bCs/>
            <w:color w:val="0B0080"/>
            <w:sz w:val="19"/>
            <w:szCs w:val="19"/>
          </w:rPr>
          <w:t>^</w:t>
        </w:r>
      </w:hyperlink>
      <w:r w:rsidR="00605FFB">
        <w:rPr>
          <w:rFonts w:ascii="Arial" w:hAnsi="Arial" w:cs="Arial"/>
          <w:color w:val="222222"/>
          <w:sz w:val="19"/>
          <w:szCs w:val="19"/>
        </w:rPr>
        <w:t> </w:t>
      </w:r>
      <w:hyperlink r:id="rId17" w:anchor="v=onepage&amp;q=%22Sensitivity%20to%20expression%20of%20emotional%20meaning%20in%20three%20modes%20of%20communication%22%20Beldoch&amp;f=false" w:history="1">
        <w:r w:rsidR="00605FFB">
          <w:rPr>
            <w:rStyle w:val="Hyperlink"/>
            <w:rFonts w:ascii="Arial" w:hAnsi="Arial" w:cs="Arial"/>
            <w:color w:val="663366"/>
            <w:sz w:val="19"/>
            <w:szCs w:val="19"/>
          </w:rPr>
          <w:t>"Contributions to social interactions: Social Encounters"</w:t>
        </w:r>
      </w:hyperlink>
      <w:r w:rsidR="00605FFB">
        <w:rPr>
          <w:rStyle w:val="reference-text"/>
          <w:rFonts w:ascii="Arial" w:hAnsi="Arial" w:cs="Arial"/>
          <w:color w:val="222222"/>
          <w:sz w:val="19"/>
          <w:szCs w:val="19"/>
        </w:rPr>
        <w:t> </w:t>
      </w:r>
      <w:hyperlink r:id="rId18" w:history="1">
        <w:r w:rsidR="00605FFB">
          <w:rPr>
            <w:rStyle w:val="Hyperlink"/>
            <w:rFonts w:ascii="Arial" w:hAnsi="Arial" w:cs="Arial"/>
            <w:color w:val="663366"/>
            <w:sz w:val="19"/>
            <w:szCs w:val="19"/>
          </w:rPr>
          <w:t>Archived</w:t>
        </w:r>
      </w:hyperlink>
      <w:r w:rsidR="00605FFB">
        <w:rPr>
          <w:rStyle w:val="reference-text"/>
          <w:rFonts w:ascii="Arial" w:hAnsi="Arial" w:cs="Arial"/>
          <w:color w:val="222222"/>
          <w:sz w:val="19"/>
          <w:szCs w:val="19"/>
        </w:rPr>
        <w:t>2017-09-05 at the </w:t>
      </w:r>
      <w:proofErr w:type="spellStart"/>
      <w:r w:rsidR="004A2991">
        <w:fldChar w:fldCharType="begin"/>
      </w:r>
      <w:r w:rsidR="004A2991">
        <w:instrText xml:space="preserve"> HYPERLINK "https://en.wikipedia.org/wiki/Wayback_Machine" \o "Wayback Machine" </w:instrText>
      </w:r>
      <w:r w:rsidR="004A2991">
        <w:fldChar w:fldCharType="separate"/>
      </w:r>
      <w:r w:rsidR="00605FFB">
        <w:rPr>
          <w:rStyle w:val="Hyperlink"/>
          <w:rFonts w:ascii="Arial" w:hAnsi="Arial" w:cs="Arial"/>
          <w:color w:val="0B0080"/>
          <w:sz w:val="19"/>
          <w:szCs w:val="19"/>
        </w:rPr>
        <w:t>Wayback</w:t>
      </w:r>
      <w:proofErr w:type="spellEnd"/>
      <w:r w:rsidR="00605FFB">
        <w:rPr>
          <w:rStyle w:val="Hyperlink"/>
          <w:rFonts w:ascii="Arial" w:hAnsi="Arial" w:cs="Arial"/>
          <w:color w:val="0B0080"/>
          <w:sz w:val="19"/>
          <w:szCs w:val="19"/>
        </w:rPr>
        <w:t xml:space="preserve"> Machine</w:t>
      </w:r>
      <w:r w:rsidR="004A2991">
        <w:rPr>
          <w:rStyle w:val="Hyperlink"/>
          <w:rFonts w:ascii="Arial" w:hAnsi="Arial" w:cs="Arial"/>
          <w:color w:val="0B0080"/>
          <w:sz w:val="19"/>
          <w:szCs w:val="19"/>
        </w:rPr>
        <w:fldChar w:fldCharType="end"/>
      </w:r>
      <w:r w:rsidR="00605FFB">
        <w:rPr>
          <w:rStyle w:val="reference-text"/>
          <w:rFonts w:ascii="Arial" w:hAnsi="Arial" w:cs="Arial"/>
          <w:color w:val="222222"/>
          <w:sz w:val="19"/>
          <w:szCs w:val="19"/>
        </w:rPr>
        <w:t> Editor: Michael Argyle, reprint online on Google Books</w:t>
      </w:r>
    </w:p>
    <w:p w14:paraId="79F089DA" w14:textId="77777777" w:rsidR="00605FFB" w:rsidRPr="00B3400C" w:rsidRDefault="00A320D0" w:rsidP="00605FFB">
      <w:pPr>
        <w:numPr>
          <w:ilvl w:val="0"/>
          <w:numId w:val="11"/>
        </w:numPr>
        <w:shd w:val="clear" w:color="auto" w:fill="FFFFFF"/>
        <w:spacing w:before="100" w:beforeAutospacing="1" w:after="24"/>
        <w:ind w:left="768"/>
        <w:rPr>
          <w:rStyle w:val="HTMLCite"/>
          <w:rFonts w:ascii="Arial" w:hAnsi="Arial" w:cs="Arial"/>
          <w:i w:val="0"/>
          <w:iCs w:val="0"/>
          <w:color w:val="222222"/>
          <w:sz w:val="19"/>
          <w:szCs w:val="19"/>
        </w:rPr>
      </w:pPr>
      <w:hyperlink r:id="rId19" w:anchor="cite_ref-21" w:tooltip="Jump up" w:history="1">
        <w:r w:rsidR="00605FFB">
          <w:rPr>
            <w:rStyle w:val="Hyperlink"/>
            <w:rFonts w:ascii="Arial" w:hAnsi="Arial" w:cs="Arial"/>
            <w:b/>
            <w:bCs/>
            <w:color w:val="0B0080"/>
            <w:sz w:val="19"/>
            <w:szCs w:val="19"/>
          </w:rPr>
          <w:t>^</w:t>
        </w:r>
      </w:hyperlink>
      <w:r w:rsidR="00605FFB">
        <w:rPr>
          <w:rFonts w:ascii="Arial" w:hAnsi="Arial" w:cs="Arial"/>
          <w:color w:val="222222"/>
          <w:sz w:val="19"/>
          <w:szCs w:val="19"/>
        </w:rPr>
        <w:t> </w:t>
      </w:r>
      <w:proofErr w:type="spellStart"/>
      <w:r w:rsidR="00605FFB">
        <w:rPr>
          <w:rStyle w:val="HTMLCite"/>
          <w:rFonts w:ascii="Arial" w:hAnsi="Arial" w:cs="Arial"/>
          <w:color w:val="222222"/>
          <w:sz w:val="19"/>
          <w:szCs w:val="19"/>
        </w:rPr>
        <w:t>Leuner</w:t>
      </w:r>
      <w:proofErr w:type="spellEnd"/>
      <w:r w:rsidR="00605FFB">
        <w:rPr>
          <w:rStyle w:val="HTMLCite"/>
          <w:rFonts w:ascii="Arial" w:hAnsi="Arial" w:cs="Arial"/>
          <w:color w:val="222222"/>
          <w:sz w:val="19"/>
          <w:szCs w:val="19"/>
        </w:rPr>
        <w:t xml:space="preserve">, B (1966). "Emotional intelligence and emancipation". Praxis der </w:t>
      </w:r>
      <w:proofErr w:type="spellStart"/>
      <w:r w:rsidR="00605FFB">
        <w:rPr>
          <w:rStyle w:val="HTMLCite"/>
          <w:rFonts w:ascii="Arial" w:hAnsi="Arial" w:cs="Arial"/>
          <w:color w:val="222222"/>
          <w:sz w:val="19"/>
          <w:szCs w:val="19"/>
        </w:rPr>
        <w:t>Kinderpsychologie</w:t>
      </w:r>
      <w:proofErr w:type="spellEnd"/>
      <w:r w:rsidR="00605FFB">
        <w:rPr>
          <w:rStyle w:val="HTMLCite"/>
          <w:rFonts w:ascii="Arial" w:hAnsi="Arial" w:cs="Arial"/>
          <w:color w:val="222222"/>
          <w:sz w:val="19"/>
          <w:szCs w:val="19"/>
        </w:rPr>
        <w:t xml:space="preserve"> und </w:t>
      </w:r>
      <w:proofErr w:type="spellStart"/>
      <w:r w:rsidR="00605FFB">
        <w:rPr>
          <w:rStyle w:val="HTMLCite"/>
          <w:rFonts w:ascii="Arial" w:hAnsi="Arial" w:cs="Arial"/>
          <w:color w:val="222222"/>
          <w:sz w:val="19"/>
          <w:szCs w:val="19"/>
        </w:rPr>
        <w:t>Kinderpsychiatrie</w:t>
      </w:r>
      <w:proofErr w:type="spellEnd"/>
      <w:r w:rsidR="00605FFB">
        <w:rPr>
          <w:rStyle w:val="HTMLCite"/>
          <w:rFonts w:ascii="Arial" w:hAnsi="Arial" w:cs="Arial"/>
          <w:color w:val="222222"/>
          <w:sz w:val="19"/>
          <w:szCs w:val="19"/>
        </w:rPr>
        <w:t>. </w:t>
      </w:r>
      <w:r w:rsidR="00605FFB">
        <w:rPr>
          <w:rStyle w:val="HTMLCite"/>
          <w:rFonts w:ascii="Arial" w:hAnsi="Arial" w:cs="Arial"/>
          <w:b/>
          <w:bCs/>
          <w:color w:val="222222"/>
          <w:sz w:val="19"/>
          <w:szCs w:val="19"/>
        </w:rPr>
        <w:t>15</w:t>
      </w:r>
      <w:r w:rsidR="00605FFB">
        <w:rPr>
          <w:rStyle w:val="HTMLCite"/>
          <w:rFonts w:ascii="Arial" w:hAnsi="Arial" w:cs="Arial"/>
          <w:color w:val="222222"/>
          <w:sz w:val="19"/>
          <w:szCs w:val="19"/>
        </w:rPr>
        <w:t>: 193–203.</w:t>
      </w:r>
    </w:p>
    <w:p w14:paraId="1BE56323" w14:textId="51FD5435" w:rsidR="00B3400C" w:rsidRPr="00FA73D2" w:rsidRDefault="00B3400C" w:rsidP="00605FFB">
      <w:pPr>
        <w:numPr>
          <w:ilvl w:val="0"/>
          <w:numId w:val="11"/>
        </w:numPr>
        <w:shd w:val="clear" w:color="auto" w:fill="FFFFFF"/>
        <w:spacing w:before="100" w:beforeAutospacing="1" w:after="24"/>
        <w:ind w:left="768"/>
        <w:rPr>
          <w:rStyle w:val="HTMLCite"/>
          <w:rFonts w:ascii="Arial" w:hAnsi="Arial" w:cs="Arial"/>
          <w:i w:val="0"/>
          <w:iCs w:val="0"/>
          <w:color w:val="222222"/>
          <w:sz w:val="19"/>
          <w:szCs w:val="19"/>
        </w:rPr>
      </w:pPr>
      <w:r>
        <w:rPr>
          <w:rFonts w:ascii="Arial" w:hAnsi="Arial" w:cs="Arial"/>
          <w:color w:val="222222"/>
          <w:sz w:val="19"/>
          <w:szCs w:val="19"/>
          <w:shd w:val="clear" w:color="auto" w:fill="FFFFFF"/>
        </w:rPr>
        <w:t> </w:t>
      </w:r>
      <w:r>
        <w:rPr>
          <w:rStyle w:val="HTMLCite"/>
          <w:rFonts w:ascii="Arial" w:hAnsi="Arial" w:cs="Arial"/>
          <w:color w:val="222222"/>
          <w:sz w:val="19"/>
          <w:szCs w:val="19"/>
          <w:shd w:val="clear" w:color="auto" w:fill="FFFFFF"/>
        </w:rPr>
        <w:t>Smith, M.K. (2002). </w:t>
      </w:r>
      <w:hyperlink r:id="rId20" w:history="1">
        <w:r>
          <w:rPr>
            <w:rStyle w:val="Hyperlink"/>
            <w:rFonts w:ascii="Arial" w:hAnsi="Arial" w:cs="Arial"/>
            <w:i/>
            <w:iCs/>
            <w:color w:val="663366"/>
            <w:sz w:val="19"/>
            <w:szCs w:val="19"/>
            <w:shd w:val="clear" w:color="auto" w:fill="FFFFFF"/>
          </w:rPr>
          <w:t>"Howard Gardner, multiple intelligences and education"</w:t>
        </w:r>
      </w:hyperlink>
      <w:r>
        <w:rPr>
          <w:rStyle w:val="HTMLCite"/>
          <w:rFonts w:ascii="Arial" w:hAnsi="Arial" w:cs="Arial"/>
          <w:color w:val="222222"/>
          <w:sz w:val="19"/>
          <w:szCs w:val="19"/>
          <w:shd w:val="clear" w:color="auto" w:fill="FFFFFF"/>
        </w:rPr>
        <w:t>. The Encyclopedia of Informal Education. </w:t>
      </w:r>
      <w:hyperlink r:id="rId21" w:history="1">
        <w:r>
          <w:rPr>
            <w:rStyle w:val="Hyperlink"/>
            <w:rFonts w:ascii="Arial" w:hAnsi="Arial" w:cs="Arial"/>
            <w:i/>
            <w:iCs/>
            <w:color w:val="663366"/>
            <w:sz w:val="19"/>
            <w:szCs w:val="19"/>
            <w:shd w:val="clear" w:color="auto" w:fill="FFFFFF"/>
          </w:rPr>
          <w:t>Archived</w:t>
        </w:r>
      </w:hyperlink>
      <w:r>
        <w:rPr>
          <w:rStyle w:val="HTMLCite"/>
          <w:rFonts w:ascii="Arial" w:hAnsi="Arial" w:cs="Arial"/>
          <w:color w:val="222222"/>
          <w:sz w:val="19"/>
          <w:szCs w:val="19"/>
          <w:shd w:val="clear" w:color="auto" w:fill="FFFFFF"/>
        </w:rPr>
        <w:t> from the original on 2005-11-02</w:t>
      </w:r>
      <w:r>
        <w:rPr>
          <w:rStyle w:val="reference-accessdate"/>
          <w:rFonts w:ascii="Arial" w:hAnsi="Arial" w:cs="Arial"/>
          <w:i/>
          <w:iCs/>
          <w:color w:val="222222"/>
          <w:sz w:val="19"/>
          <w:szCs w:val="19"/>
          <w:shd w:val="clear" w:color="auto" w:fill="FFFFFF"/>
        </w:rPr>
        <w:t>. Retrieved </w:t>
      </w:r>
      <w:r>
        <w:rPr>
          <w:rStyle w:val="nowrap"/>
          <w:rFonts w:ascii="Arial" w:hAnsi="Arial" w:cs="Arial"/>
          <w:i/>
          <w:iCs/>
          <w:color w:val="222222"/>
          <w:sz w:val="19"/>
          <w:szCs w:val="19"/>
          <w:shd w:val="clear" w:color="auto" w:fill="FFFFFF"/>
        </w:rPr>
        <w:t>2005-11-01</w:t>
      </w:r>
      <w:r>
        <w:rPr>
          <w:rStyle w:val="HTMLCite"/>
          <w:rFonts w:ascii="Arial" w:hAnsi="Arial" w:cs="Arial"/>
          <w:color w:val="222222"/>
          <w:sz w:val="19"/>
          <w:szCs w:val="19"/>
          <w:shd w:val="clear" w:color="auto" w:fill="FFFFFF"/>
        </w:rPr>
        <w:t>.</w:t>
      </w:r>
    </w:p>
    <w:p w14:paraId="43F578D9" w14:textId="28751DB6" w:rsidR="00FA73D2" w:rsidRPr="005A7FD8" w:rsidRDefault="00FA73D2" w:rsidP="00FA73D2">
      <w:pPr>
        <w:pStyle w:val="ListParagraph"/>
        <w:numPr>
          <w:ilvl w:val="0"/>
          <w:numId w:val="11"/>
        </w:numPr>
      </w:pPr>
      <w:r w:rsidRPr="00FA73D2">
        <w:rPr>
          <w:rFonts w:ascii="Arial" w:hAnsi="Arial" w:cs="Arial"/>
          <w:color w:val="222222"/>
          <w:sz w:val="19"/>
          <w:szCs w:val="19"/>
          <w:shd w:val="clear" w:color="auto" w:fill="FFFFFF"/>
        </w:rPr>
        <w:t xml:space="preserve">Dan </w:t>
      </w:r>
      <w:proofErr w:type="spellStart"/>
      <w:r w:rsidRPr="00FA73D2">
        <w:rPr>
          <w:rFonts w:ascii="Arial" w:hAnsi="Arial" w:cs="Arial"/>
          <w:color w:val="222222"/>
          <w:sz w:val="19"/>
          <w:szCs w:val="19"/>
          <w:shd w:val="clear" w:color="auto" w:fill="FFFFFF"/>
        </w:rPr>
        <w:t>Schawbel</w:t>
      </w:r>
      <w:proofErr w:type="spellEnd"/>
      <w:r w:rsidRPr="00FA73D2">
        <w:rPr>
          <w:rFonts w:ascii="Arial" w:hAnsi="Arial" w:cs="Arial"/>
          <w:color w:val="222222"/>
          <w:sz w:val="19"/>
          <w:szCs w:val="19"/>
          <w:shd w:val="clear" w:color="auto" w:fill="FFFFFF"/>
        </w:rPr>
        <w:t>. </w:t>
      </w:r>
      <w:hyperlink r:id="rId22" w:history="1">
        <w:r w:rsidRPr="00FA73D2">
          <w:rPr>
            <w:rStyle w:val="Hyperlink"/>
            <w:rFonts w:ascii="Arial" w:hAnsi="Arial" w:cs="Arial"/>
            <w:color w:val="663366"/>
            <w:sz w:val="19"/>
            <w:szCs w:val="19"/>
          </w:rPr>
          <w:t>"Daniel Goleman on Leadership and The Power of Emotional Intelligence – Forbes"</w:t>
        </w:r>
      </w:hyperlink>
      <w:r w:rsidRPr="00FA73D2">
        <w:rPr>
          <w:rFonts w:ascii="Arial" w:hAnsi="Arial" w:cs="Arial"/>
          <w:color w:val="222222"/>
          <w:sz w:val="19"/>
          <w:szCs w:val="19"/>
          <w:shd w:val="clear" w:color="auto" w:fill="FFFFFF"/>
        </w:rPr>
        <w:t>. Archived from </w:t>
      </w:r>
      <w:hyperlink r:id="rId23" w:history="1">
        <w:r w:rsidRPr="00FA73D2">
          <w:rPr>
            <w:rStyle w:val="Hyperlink"/>
            <w:rFonts w:ascii="Arial" w:hAnsi="Arial" w:cs="Arial"/>
            <w:color w:val="663366"/>
            <w:sz w:val="19"/>
            <w:szCs w:val="19"/>
          </w:rPr>
          <w:t>the original</w:t>
        </w:r>
      </w:hyperlink>
      <w:r w:rsidRPr="00FA73D2">
        <w:rPr>
          <w:rFonts w:ascii="Arial" w:hAnsi="Arial" w:cs="Arial"/>
          <w:color w:val="222222"/>
          <w:sz w:val="19"/>
          <w:szCs w:val="19"/>
          <w:shd w:val="clear" w:color="auto" w:fill="FFFFFF"/>
        </w:rPr>
        <w:t> on 2012-11-04</w:t>
      </w:r>
      <w:r w:rsidRPr="00FA73D2">
        <w:rPr>
          <w:rStyle w:val="reference-accessdate"/>
          <w:rFonts w:ascii="Arial" w:hAnsi="Arial" w:cs="Arial"/>
          <w:color w:val="222222"/>
          <w:sz w:val="19"/>
          <w:szCs w:val="19"/>
          <w:shd w:val="clear" w:color="auto" w:fill="FFFFFF"/>
        </w:rPr>
        <w:t>. Retrieved </w:t>
      </w:r>
      <w:r w:rsidRPr="00FA73D2">
        <w:rPr>
          <w:rStyle w:val="nowrap"/>
          <w:rFonts w:ascii="Arial" w:hAnsi="Arial" w:cs="Arial"/>
          <w:color w:val="222222"/>
          <w:sz w:val="19"/>
          <w:szCs w:val="19"/>
          <w:shd w:val="clear" w:color="auto" w:fill="FFFFFF"/>
        </w:rPr>
        <w:t>2014-03-07</w:t>
      </w:r>
      <w:r w:rsidRPr="00FA73D2">
        <w:rPr>
          <w:rFonts w:ascii="Arial" w:hAnsi="Arial" w:cs="Arial"/>
          <w:color w:val="222222"/>
          <w:sz w:val="19"/>
          <w:szCs w:val="19"/>
          <w:shd w:val="clear" w:color="auto" w:fill="FFFFFF"/>
        </w:rPr>
        <w:t>.</w:t>
      </w:r>
    </w:p>
    <w:p w14:paraId="51681193" w14:textId="77777777" w:rsidR="005A7FD8" w:rsidRDefault="005A7FD8" w:rsidP="005A7FD8">
      <w:pPr>
        <w:pStyle w:val="ListParagraph"/>
        <w:numPr>
          <w:ilvl w:val="0"/>
          <w:numId w:val="11"/>
        </w:numPr>
      </w:pPr>
      <w:r w:rsidRPr="005A7FD8">
        <w:rPr>
          <w:rFonts w:ascii="Arial" w:hAnsi="Arial" w:cs="Arial"/>
          <w:color w:val="222222"/>
          <w:sz w:val="19"/>
          <w:szCs w:val="19"/>
          <w:shd w:val="clear" w:color="auto" w:fill="FFFFFF"/>
        </w:rPr>
        <w:t>Colman, Andrew (2008). </w:t>
      </w:r>
      <w:r w:rsidRPr="005A7FD8">
        <w:rPr>
          <w:rFonts w:ascii="Arial" w:hAnsi="Arial" w:cs="Arial"/>
          <w:i/>
          <w:iCs/>
          <w:color w:val="222222"/>
          <w:sz w:val="19"/>
          <w:szCs w:val="19"/>
          <w:shd w:val="clear" w:color="auto" w:fill="FFFFFF"/>
        </w:rPr>
        <w:t>A Dictionary of Psychology</w:t>
      </w:r>
      <w:r w:rsidRPr="005A7FD8">
        <w:rPr>
          <w:rFonts w:ascii="Arial" w:hAnsi="Arial" w:cs="Arial"/>
          <w:color w:val="222222"/>
          <w:sz w:val="19"/>
          <w:szCs w:val="19"/>
          <w:shd w:val="clear" w:color="auto" w:fill="FFFFFF"/>
        </w:rPr>
        <w:t> (3 ed.). Oxford University Press. </w:t>
      </w:r>
      <w:hyperlink r:id="rId24" w:tooltip="International Standard Book Number" w:history="1">
        <w:r w:rsidRPr="005A7FD8">
          <w:rPr>
            <w:rStyle w:val="Hyperlink"/>
            <w:rFonts w:ascii="Arial" w:hAnsi="Arial" w:cs="Arial"/>
            <w:color w:val="0B0080"/>
            <w:sz w:val="19"/>
            <w:szCs w:val="19"/>
            <w:shd w:val="clear" w:color="auto" w:fill="FFFFFF"/>
          </w:rPr>
          <w:t>ISBN</w:t>
        </w:r>
      </w:hyperlink>
      <w:r w:rsidRPr="005A7FD8">
        <w:rPr>
          <w:rFonts w:ascii="Arial" w:hAnsi="Arial" w:cs="Arial"/>
          <w:color w:val="222222"/>
          <w:sz w:val="19"/>
          <w:szCs w:val="19"/>
          <w:shd w:val="clear" w:color="auto" w:fill="FFFFFF"/>
        </w:rPr>
        <w:t> </w:t>
      </w:r>
      <w:hyperlink r:id="rId25" w:tooltip="Special:BookSources/9780199534067" w:history="1">
        <w:r w:rsidRPr="005A7FD8">
          <w:rPr>
            <w:rStyle w:val="Hyperlink"/>
            <w:rFonts w:ascii="Arial" w:hAnsi="Arial" w:cs="Arial"/>
            <w:color w:val="0B0080"/>
            <w:sz w:val="19"/>
            <w:szCs w:val="19"/>
            <w:shd w:val="clear" w:color="auto" w:fill="FFFFFF"/>
          </w:rPr>
          <w:t>9780199534067</w:t>
        </w:r>
      </w:hyperlink>
      <w:r w:rsidRPr="005A7FD8">
        <w:rPr>
          <w:rFonts w:ascii="Arial" w:hAnsi="Arial" w:cs="Arial"/>
          <w:color w:val="222222"/>
          <w:sz w:val="19"/>
          <w:szCs w:val="19"/>
          <w:shd w:val="clear" w:color="auto" w:fill="FFFFFF"/>
        </w:rPr>
        <w:t>.</w:t>
      </w:r>
    </w:p>
    <w:p w14:paraId="6270D0CB" w14:textId="77777777" w:rsidR="00B36040" w:rsidRDefault="00B36040" w:rsidP="00B36040">
      <w:pPr>
        <w:pStyle w:val="ListParagraph"/>
        <w:numPr>
          <w:ilvl w:val="0"/>
          <w:numId w:val="11"/>
        </w:numPr>
      </w:pPr>
      <w:r w:rsidRPr="00B36040">
        <w:rPr>
          <w:rFonts w:ascii="Arial" w:hAnsi="Arial" w:cs="Arial"/>
          <w:color w:val="222222"/>
          <w:sz w:val="19"/>
          <w:szCs w:val="19"/>
          <w:shd w:val="clear" w:color="auto" w:fill="FFFFFF"/>
        </w:rPr>
        <w:t>Goleman, D., (1995) Emotional Intelligence, New York, NY, England: Bantam Books, Inc.</w:t>
      </w:r>
    </w:p>
    <w:p w14:paraId="7F397F33" w14:textId="105700C2" w:rsidR="00B36040" w:rsidRDefault="00B36040" w:rsidP="00B36040">
      <w:pPr>
        <w:pStyle w:val="ListParagraph"/>
        <w:numPr>
          <w:ilvl w:val="0"/>
          <w:numId w:val="11"/>
        </w:numPr>
      </w:pPr>
      <w:proofErr w:type="spellStart"/>
      <w:r>
        <w:rPr>
          <w:rFonts w:ascii="Arial" w:hAnsi="Arial" w:cs="Arial"/>
          <w:color w:val="222222"/>
          <w:sz w:val="19"/>
          <w:szCs w:val="19"/>
          <w:shd w:val="clear" w:color="auto" w:fill="FFFFFF"/>
        </w:rPr>
        <w:t>P</w:t>
      </w:r>
      <w:r w:rsidRPr="00B36040">
        <w:rPr>
          <w:rFonts w:ascii="Arial" w:hAnsi="Arial" w:cs="Arial"/>
          <w:color w:val="222222"/>
          <w:sz w:val="19"/>
          <w:szCs w:val="19"/>
          <w:shd w:val="clear" w:color="auto" w:fill="FFFFFF"/>
        </w:rPr>
        <w:t>etrides</w:t>
      </w:r>
      <w:proofErr w:type="spellEnd"/>
      <w:r w:rsidRPr="00B36040">
        <w:rPr>
          <w:rFonts w:ascii="Arial" w:hAnsi="Arial" w:cs="Arial"/>
          <w:color w:val="222222"/>
          <w:sz w:val="19"/>
          <w:szCs w:val="19"/>
          <w:shd w:val="clear" w:color="auto" w:fill="FFFFFF"/>
        </w:rPr>
        <w:t xml:space="preserve">, K.V.; </w:t>
      </w:r>
      <w:proofErr w:type="spellStart"/>
      <w:r w:rsidRPr="00B36040">
        <w:rPr>
          <w:rFonts w:ascii="Arial" w:hAnsi="Arial" w:cs="Arial"/>
          <w:color w:val="222222"/>
          <w:sz w:val="19"/>
          <w:szCs w:val="19"/>
          <w:shd w:val="clear" w:color="auto" w:fill="FFFFFF"/>
        </w:rPr>
        <w:t>Furnham</w:t>
      </w:r>
      <w:proofErr w:type="spellEnd"/>
      <w:r w:rsidRPr="00B36040">
        <w:rPr>
          <w:rFonts w:ascii="Arial" w:hAnsi="Arial" w:cs="Arial"/>
          <w:color w:val="222222"/>
          <w:sz w:val="19"/>
          <w:szCs w:val="19"/>
          <w:shd w:val="clear" w:color="auto" w:fill="FFFFFF"/>
        </w:rPr>
        <w:t>, A. (2000a). "On the dimensional structure of emotional intelligence". </w:t>
      </w:r>
      <w:r w:rsidRPr="00B36040">
        <w:rPr>
          <w:rFonts w:ascii="Arial" w:hAnsi="Arial" w:cs="Arial"/>
          <w:i/>
          <w:iCs/>
          <w:color w:val="222222"/>
          <w:sz w:val="19"/>
          <w:szCs w:val="19"/>
          <w:shd w:val="clear" w:color="auto" w:fill="FFFFFF"/>
        </w:rPr>
        <w:t>Personality and Individual Differences</w:t>
      </w:r>
      <w:r w:rsidRPr="00B36040">
        <w:rPr>
          <w:rFonts w:ascii="Arial" w:hAnsi="Arial" w:cs="Arial"/>
          <w:color w:val="222222"/>
          <w:sz w:val="19"/>
          <w:szCs w:val="19"/>
          <w:shd w:val="clear" w:color="auto" w:fill="FFFFFF"/>
        </w:rPr>
        <w:t>. </w:t>
      </w:r>
      <w:r w:rsidRPr="00B36040">
        <w:rPr>
          <w:rFonts w:ascii="Arial" w:hAnsi="Arial" w:cs="Arial"/>
          <w:b/>
          <w:bCs/>
          <w:color w:val="222222"/>
          <w:sz w:val="19"/>
          <w:szCs w:val="19"/>
          <w:shd w:val="clear" w:color="auto" w:fill="FFFFFF"/>
        </w:rPr>
        <w:t>29</w:t>
      </w:r>
      <w:r w:rsidRPr="00B36040">
        <w:rPr>
          <w:rFonts w:ascii="Arial" w:hAnsi="Arial" w:cs="Arial"/>
          <w:color w:val="222222"/>
          <w:sz w:val="19"/>
          <w:szCs w:val="19"/>
          <w:shd w:val="clear" w:color="auto" w:fill="FFFFFF"/>
        </w:rPr>
        <w:t> (2): 313–320. </w:t>
      </w:r>
      <w:hyperlink r:id="rId26" w:tooltip="CiteSeerX" w:history="1">
        <w:r w:rsidRPr="00B36040">
          <w:rPr>
            <w:rStyle w:val="Hyperlink"/>
            <w:rFonts w:ascii="Arial" w:hAnsi="Arial" w:cs="Arial"/>
            <w:color w:val="0B0080"/>
            <w:sz w:val="19"/>
            <w:szCs w:val="19"/>
            <w:shd w:val="clear" w:color="auto" w:fill="FFFFFF"/>
          </w:rPr>
          <w:t>CiteSeerX</w:t>
        </w:r>
      </w:hyperlink>
      <w:r w:rsidRPr="00B36040">
        <w:rPr>
          <w:rFonts w:ascii="Arial" w:hAnsi="Arial" w:cs="Arial"/>
          <w:color w:val="222222"/>
          <w:sz w:val="19"/>
          <w:szCs w:val="19"/>
          <w:shd w:val="clear" w:color="auto" w:fill="FFFFFF"/>
        </w:rPr>
        <w:t> </w:t>
      </w:r>
      <w:hyperlink r:id="rId27" w:history="1">
        <w:r w:rsidRPr="00B36040">
          <w:rPr>
            <w:rStyle w:val="Hyperlink"/>
            <w:rFonts w:ascii="Arial" w:hAnsi="Arial" w:cs="Arial"/>
            <w:color w:val="663366"/>
            <w:sz w:val="19"/>
            <w:szCs w:val="19"/>
            <w:shd w:val="clear" w:color="auto" w:fill="FFFFFF"/>
          </w:rPr>
          <w:t>10.1.1.475.5285</w:t>
        </w:r>
      </w:hyperlink>
      <w:r w:rsidRPr="00B36040">
        <w:rPr>
          <w:rFonts w:ascii="Arial" w:hAnsi="Arial" w:cs="Arial"/>
          <w:color w:val="222222"/>
          <w:sz w:val="19"/>
          <w:szCs w:val="19"/>
          <w:shd w:val="clear" w:color="auto" w:fill="FFFFFF"/>
        </w:rPr>
        <w:t>. </w:t>
      </w:r>
      <w:hyperlink r:id="rId28" w:tooltip="Digital object identifier" w:history="1">
        <w:r w:rsidRPr="00B36040">
          <w:rPr>
            <w:rStyle w:val="Hyperlink"/>
            <w:rFonts w:ascii="Arial" w:hAnsi="Arial" w:cs="Arial"/>
            <w:color w:val="0B0080"/>
            <w:sz w:val="19"/>
            <w:szCs w:val="19"/>
            <w:shd w:val="clear" w:color="auto" w:fill="FFFFFF"/>
          </w:rPr>
          <w:t>doi</w:t>
        </w:r>
      </w:hyperlink>
      <w:r w:rsidRPr="00B36040">
        <w:rPr>
          <w:rFonts w:ascii="Arial" w:hAnsi="Arial" w:cs="Arial"/>
          <w:color w:val="222222"/>
          <w:sz w:val="19"/>
          <w:szCs w:val="19"/>
          <w:shd w:val="clear" w:color="auto" w:fill="FFFFFF"/>
        </w:rPr>
        <w:t>:</w:t>
      </w:r>
      <w:hyperlink r:id="rId29" w:history="1">
        <w:r w:rsidRPr="00B36040">
          <w:rPr>
            <w:rStyle w:val="Hyperlink"/>
            <w:rFonts w:ascii="Arial" w:hAnsi="Arial" w:cs="Arial"/>
            <w:color w:val="663366"/>
            <w:sz w:val="19"/>
            <w:szCs w:val="19"/>
          </w:rPr>
          <w:t>10.1016/s0191-8869(99)00195-6</w:t>
        </w:r>
      </w:hyperlink>
      <w:r w:rsidRPr="00B36040">
        <w:rPr>
          <w:rFonts w:ascii="Arial" w:hAnsi="Arial" w:cs="Arial"/>
          <w:color w:val="222222"/>
          <w:sz w:val="19"/>
          <w:szCs w:val="19"/>
          <w:shd w:val="clear" w:color="auto" w:fill="FFFFFF"/>
        </w:rPr>
        <w:t>.</w:t>
      </w:r>
    </w:p>
    <w:p w14:paraId="3001A13D" w14:textId="77777777" w:rsidR="005A7FD8" w:rsidRDefault="005A7FD8" w:rsidP="00FA73D2">
      <w:pPr>
        <w:pStyle w:val="ListParagraph"/>
        <w:numPr>
          <w:ilvl w:val="0"/>
          <w:numId w:val="11"/>
        </w:numPr>
      </w:pPr>
    </w:p>
    <w:p w14:paraId="7E946472" w14:textId="77777777" w:rsidR="00FA73D2" w:rsidRDefault="00FA73D2" w:rsidP="00FA73D2">
      <w:pPr>
        <w:shd w:val="clear" w:color="auto" w:fill="FFFFFF"/>
        <w:spacing w:before="100" w:beforeAutospacing="1" w:after="24"/>
        <w:ind w:left="768"/>
        <w:rPr>
          <w:rFonts w:ascii="Arial" w:hAnsi="Arial" w:cs="Arial"/>
          <w:color w:val="222222"/>
          <w:sz w:val="19"/>
          <w:szCs w:val="19"/>
        </w:rPr>
      </w:pPr>
    </w:p>
    <w:p w14:paraId="4A1901C4" w14:textId="77777777" w:rsidR="00605FFB" w:rsidRPr="004823CE" w:rsidRDefault="00605FFB" w:rsidP="00194B00">
      <w:pPr>
        <w:autoSpaceDE w:val="0"/>
        <w:autoSpaceDN w:val="0"/>
        <w:adjustRightInd w:val="0"/>
        <w:spacing w:line="360" w:lineRule="auto"/>
        <w:ind w:firstLine="720"/>
        <w:rPr>
          <w:rFonts w:ascii="Sylfaen" w:hAnsi="Sylfaen"/>
          <w:sz w:val="21"/>
          <w:szCs w:val="20"/>
          <w:lang w:val="ka-GE"/>
        </w:rPr>
      </w:pPr>
    </w:p>
    <w:sectPr w:rsidR="00605FFB" w:rsidRPr="004823CE" w:rsidSect="004B5B52">
      <w:headerReference w:type="even" r:id="rId30"/>
      <w:headerReference w:type="default" r:id="rId31"/>
      <w:headerReference w:type="first" r:id="rId32"/>
      <w:pgSz w:w="11900" w:h="16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FFE019" w14:textId="77777777" w:rsidR="00A320D0" w:rsidRDefault="00A320D0" w:rsidP="00C512CC">
      <w:r>
        <w:separator/>
      </w:r>
    </w:p>
  </w:endnote>
  <w:endnote w:type="continuationSeparator" w:id="0">
    <w:p w14:paraId="09B09C3F" w14:textId="77777777" w:rsidR="00A320D0" w:rsidRDefault="00A320D0" w:rsidP="00C51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cadNusx">
    <w:panose1 w:val="00000000000000000000"/>
    <w:charset w:val="00"/>
    <w:family w:val="auto"/>
    <w:pitch w:val="variable"/>
    <w:sig w:usb0="00000287" w:usb1="00000000" w:usb2="00000000" w:usb3="00000000" w:csb0="0000001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9B8D56" w14:textId="77777777" w:rsidR="00A320D0" w:rsidRDefault="00A320D0" w:rsidP="00C512CC">
      <w:r>
        <w:separator/>
      </w:r>
    </w:p>
  </w:footnote>
  <w:footnote w:type="continuationSeparator" w:id="0">
    <w:p w14:paraId="6929098C" w14:textId="77777777" w:rsidR="00A320D0" w:rsidRDefault="00A320D0" w:rsidP="00C512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344756950"/>
      <w:docPartObj>
        <w:docPartGallery w:val="Page Numbers (Top of Page)"/>
        <w:docPartUnique/>
      </w:docPartObj>
    </w:sdtPr>
    <w:sdtEndPr>
      <w:rPr>
        <w:rStyle w:val="PageNumber"/>
      </w:rPr>
    </w:sdtEndPr>
    <w:sdtContent>
      <w:p w14:paraId="6FE024ED" w14:textId="77777777" w:rsidR="00285228" w:rsidRDefault="00285228" w:rsidP="0028522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F57A55" w14:textId="77777777" w:rsidR="00285228" w:rsidRDefault="00285228" w:rsidP="00C512C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2137480666"/>
      <w:docPartObj>
        <w:docPartGallery w:val="Page Numbers (Top of Page)"/>
        <w:docPartUnique/>
      </w:docPartObj>
    </w:sdtPr>
    <w:sdtEndPr>
      <w:rPr>
        <w:rStyle w:val="PageNumber"/>
      </w:rPr>
    </w:sdtEndPr>
    <w:sdtContent>
      <w:p w14:paraId="608A65EF" w14:textId="77777777" w:rsidR="00285228" w:rsidRDefault="00285228" w:rsidP="0028522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85D7D">
          <w:rPr>
            <w:rStyle w:val="PageNumber"/>
            <w:noProof/>
          </w:rPr>
          <w:t>6</w:t>
        </w:r>
        <w:r>
          <w:rPr>
            <w:rStyle w:val="PageNumber"/>
          </w:rPr>
          <w:fldChar w:fldCharType="end"/>
        </w:r>
      </w:p>
    </w:sdtContent>
  </w:sdt>
  <w:p w14:paraId="387575E4" w14:textId="77777777" w:rsidR="00285228" w:rsidRPr="004B5B52" w:rsidRDefault="00285228" w:rsidP="004B5B52">
    <w:pPr>
      <w:pStyle w:val="Header"/>
      <w:ind w:right="360"/>
      <w:jc w:val="right"/>
      <w:rPr>
        <w:rFonts w:ascii="Sylfaen" w:hAnsi="Sylfaen"/>
        <w:i/>
        <w:sz w:val="20"/>
        <w:lang w:val="ka-GE"/>
      </w:rPr>
    </w:pPr>
    <w:r w:rsidRPr="004B5B52">
      <w:rPr>
        <w:rFonts w:ascii="Sylfaen" w:hAnsi="Sylfaen"/>
        <w:i/>
        <w:sz w:val="20"/>
        <w:lang w:val="ka-GE"/>
      </w:rPr>
      <w:t>ხარჯთ-სარგებლიანობის ანალიზი</w:t>
    </w:r>
    <w:r>
      <w:rPr>
        <w:rFonts w:ascii="Sylfaen" w:hAnsi="Sylfaen"/>
        <w:i/>
        <w:sz w:val="20"/>
        <w:lang w:val="ka-G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C0CD15" w14:textId="77777777" w:rsidR="00285228" w:rsidRPr="00A83002" w:rsidRDefault="00285228" w:rsidP="00A83002">
    <w:pPr>
      <w:pStyle w:val="Header"/>
      <w:jc w:val="right"/>
      <w:rPr>
        <w:rFonts w:ascii="Sylfaen" w:hAnsi="Sylfaen"/>
        <w:i/>
        <w:sz w:val="16"/>
        <w:szCs w:val="16"/>
        <w:lang w:val="ka-GE"/>
      </w:rPr>
    </w:pPr>
    <w:r w:rsidRPr="00A83002">
      <w:rPr>
        <w:rFonts w:ascii="Sylfaen" w:hAnsi="Sylfaen"/>
        <w:i/>
        <w:sz w:val="16"/>
        <w:szCs w:val="16"/>
        <w:lang w:val="ka-GE"/>
      </w:rPr>
      <w:t>ხარჯთ-სარგებლიანობის ანალიზი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7678"/>
    <w:multiLevelType w:val="hybridMultilevel"/>
    <w:tmpl w:val="738EA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396149"/>
    <w:multiLevelType w:val="multilevel"/>
    <w:tmpl w:val="F59AA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B4288A"/>
    <w:multiLevelType w:val="hybridMultilevel"/>
    <w:tmpl w:val="E9863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F72EAE"/>
    <w:multiLevelType w:val="multilevel"/>
    <w:tmpl w:val="18DE8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0A0180"/>
    <w:multiLevelType w:val="hybridMultilevel"/>
    <w:tmpl w:val="144E6F94"/>
    <w:lvl w:ilvl="0" w:tplc="0F92BAE2">
      <w:start w:val="1"/>
      <w:numFmt w:val="decimal"/>
      <w:lvlText w:val="%1."/>
      <w:lvlJc w:val="left"/>
      <w:pPr>
        <w:ind w:left="1080" w:hanging="360"/>
      </w:pPr>
      <w:rPr>
        <w:rFonts w:ascii="Sylfaen" w:hAnsi="Sylfaen"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7D303ED"/>
    <w:multiLevelType w:val="hybridMultilevel"/>
    <w:tmpl w:val="119A89A8"/>
    <w:lvl w:ilvl="0" w:tplc="561AA1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97E0C7F"/>
    <w:multiLevelType w:val="hybridMultilevel"/>
    <w:tmpl w:val="6BE84282"/>
    <w:lvl w:ilvl="0" w:tplc="BF663CD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C711607"/>
    <w:multiLevelType w:val="multilevel"/>
    <w:tmpl w:val="97040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D4C6929"/>
    <w:multiLevelType w:val="multilevel"/>
    <w:tmpl w:val="156EA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D820277"/>
    <w:multiLevelType w:val="multilevel"/>
    <w:tmpl w:val="98F44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17F5543"/>
    <w:multiLevelType w:val="hybridMultilevel"/>
    <w:tmpl w:val="809A17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2A911CB"/>
    <w:multiLevelType w:val="hybridMultilevel"/>
    <w:tmpl w:val="AA9251A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3D751F2"/>
    <w:multiLevelType w:val="hybridMultilevel"/>
    <w:tmpl w:val="F4A28D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01047A7"/>
    <w:multiLevelType w:val="hybridMultilevel"/>
    <w:tmpl w:val="22BC01BA"/>
    <w:lvl w:ilvl="0" w:tplc="0F92BAE2">
      <w:start w:val="1"/>
      <w:numFmt w:val="decimal"/>
      <w:lvlText w:val="%1."/>
      <w:lvlJc w:val="left"/>
      <w:pPr>
        <w:ind w:left="360" w:hanging="360"/>
      </w:pPr>
      <w:rPr>
        <w:rFonts w:ascii="Sylfaen" w:hAnsi="Sylfaen" w:cs="Sylfae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716249D"/>
    <w:multiLevelType w:val="multilevel"/>
    <w:tmpl w:val="AB86E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8431541"/>
    <w:multiLevelType w:val="hybridMultilevel"/>
    <w:tmpl w:val="1C4A98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2F16766"/>
    <w:multiLevelType w:val="hybridMultilevel"/>
    <w:tmpl w:val="0DACBF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9"/>
  </w:num>
  <w:num w:numId="3">
    <w:abstractNumId w:val="2"/>
  </w:num>
  <w:num w:numId="4">
    <w:abstractNumId w:val="0"/>
  </w:num>
  <w:num w:numId="5">
    <w:abstractNumId w:val="16"/>
  </w:num>
  <w:num w:numId="6">
    <w:abstractNumId w:val="3"/>
  </w:num>
  <w:num w:numId="7">
    <w:abstractNumId w:val="10"/>
  </w:num>
  <w:num w:numId="8">
    <w:abstractNumId w:val="11"/>
  </w:num>
  <w:num w:numId="9">
    <w:abstractNumId w:val="14"/>
  </w:num>
  <w:num w:numId="10">
    <w:abstractNumId w:val="4"/>
  </w:num>
  <w:num w:numId="11">
    <w:abstractNumId w:val="1"/>
  </w:num>
  <w:num w:numId="12">
    <w:abstractNumId w:val="5"/>
  </w:num>
  <w:num w:numId="13">
    <w:abstractNumId w:val="6"/>
  </w:num>
  <w:num w:numId="14">
    <w:abstractNumId w:val="8"/>
  </w:num>
  <w:num w:numId="15">
    <w:abstractNumId w:val="12"/>
  </w:num>
  <w:num w:numId="16">
    <w:abstractNumId w:val="1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2CC"/>
    <w:rsid w:val="00013F5A"/>
    <w:rsid w:val="000247CC"/>
    <w:rsid w:val="00060312"/>
    <w:rsid w:val="00067185"/>
    <w:rsid w:val="00070AE7"/>
    <w:rsid w:val="000A4245"/>
    <w:rsid w:val="000A5288"/>
    <w:rsid w:val="000B071E"/>
    <w:rsid w:val="000D050D"/>
    <w:rsid w:val="000E612C"/>
    <w:rsid w:val="000E71D0"/>
    <w:rsid w:val="00121F7D"/>
    <w:rsid w:val="00160C4F"/>
    <w:rsid w:val="00161874"/>
    <w:rsid w:val="00184155"/>
    <w:rsid w:val="00194B00"/>
    <w:rsid w:val="001B1352"/>
    <w:rsid w:val="001B395F"/>
    <w:rsid w:val="001E2A2B"/>
    <w:rsid w:val="001F40F5"/>
    <w:rsid w:val="002268FD"/>
    <w:rsid w:val="00267BF6"/>
    <w:rsid w:val="00271658"/>
    <w:rsid w:val="00285228"/>
    <w:rsid w:val="00292D3A"/>
    <w:rsid w:val="00297DB5"/>
    <w:rsid w:val="002A55B8"/>
    <w:rsid w:val="002E2CA3"/>
    <w:rsid w:val="00301668"/>
    <w:rsid w:val="00307C59"/>
    <w:rsid w:val="0032127D"/>
    <w:rsid w:val="00326F71"/>
    <w:rsid w:val="003423B0"/>
    <w:rsid w:val="00377CD4"/>
    <w:rsid w:val="003D41EB"/>
    <w:rsid w:val="00460A45"/>
    <w:rsid w:val="004644D8"/>
    <w:rsid w:val="004823CE"/>
    <w:rsid w:val="00485D7D"/>
    <w:rsid w:val="004A2991"/>
    <w:rsid w:val="004B5B52"/>
    <w:rsid w:val="0054553C"/>
    <w:rsid w:val="005A7FD8"/>
    <w:rsid w:val="005B298C"/>
    <w:rsid w:val="00605FFB"/>
    <w:rsid w:val="00660B5C"/>
    <w:rsid w:val="00674557"/>
    <w:rsid w:val="006C5196"/>
    <w:rsid w:val="006E7687"/>
    <w:rsid w:val="00730DC2"/>
    <w:rsid w:val="00735EC9"/>
    <w:rsid w:val="007409F4"/>
    <w:rsid w:val="007530B6"/>
    <w:rsid w:val="007838A9"/>
    <w:rsid w:val="0078586D"/>
    <w:rsid w:val="007A130D"/>
    <w:rsid w:val="007B449B"/>
    <w:rsid w:val="007D1314"/>
    <w:rsid w:val="007D44F3"/>
    <w:rsid w:val="00813743"/>
    <w:rsid w:val="00863B60"/>
    <w:rsid w:val="00877522"/>
    <w:rsid w:val="008A04DE"/>
    <w:rsid w:val="008F1ACD"/>
    <w:rsid w:val="00902120"/>
    <w:rsid w:val="00917A10"/>
    <w:rsid w:val="00924370"/>
    <w:rsid w:val="00954602"/>
    <w:rsid w:val="0096563B"/>
    <w:rsid w:val="009A484F"/>
    <w:rsid w:val="009A6355"/>
    <w:rsid w:val="009B63D5"/>
    <w:rsid w:val="009D11EB"/>
    <w:rsid w:val="00A320D0"/>
    <w:rsid w:val="00A54FB2"/>
    <w:rsid w:val="00A764DD"/>
    <w:rsid w:val="00A83002"/>
    <w:rsid w:val="00AA3255"/>
    <w:rsid w:val="00AC12F4"/>
    <w:rsid w:val="00AC670C"/>
    <w:rsid w:val="00AD7109"/>
    <w:rsid w:val="00B0374D"/>
    <w:rsid w:val="00B23D9D"/>
    <w:rsid w:val="00B3400C"/>
    <w:rsid w:val="00B34B33"/>
    <w:rsid w:val="00B36040"/>
    <w:rsid w:val="00B60424"/>
    <w:rsid w:val="00B93E07"/>
    <w:rsid w:val="00C324B0"/>
    <w:rsid w:val="00C512CC"/>
    <w:rsid w:val="00CA7A4C"/>
    <w:rsid w:val="00CC23AA"/>
    <w:rsid w:val="00CC2426"/>
    <w:rsid w:val="00CD57AB"/>
    <w:rsid w:val="00CE1CC6"/>
    <w:rsid w:val="00D334EC"/>
    <w:rsid w:val="00D579FB"/>
    <w:rsid w:val="00DE6E83"/>
    <w:rsid w:val="00E03A8F"/>
    <w:rsid w:val="00E06543"/>
    <w:rsid w:val="00E10CAA"/>
    <w:rsid w:val="00E12347"/>
    <w:rsid w:val="00E14048"/>
    <w:rsid w:val="00E32C10"/>
    <w:rsid w:val="00E46F0B"/>
    <w:rsid w:val="00E921A5"/>
    <w:rsid w:val="00EC2353"/>
    <w:rsid w:val="00EC6CF2"/>
    <w:rsid w:val="00ED01DD"/>
    <w:rsid w:val="00F2703C"/>
    <w:rsid w:val="00F6780E"/>
    <w:rsid w:val="00F8479C"/>
    <w:rsid w:val="00FA73D2"/>
    <w:rsid w:val="00FC51E5"/>
    <w:rsid w:val="00FF6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3D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80E"/>
    <w:rPr>
      <w:rFonts w:ascii="Times New Roman" w:eastAsia="Times New Roman" w:hAnsi="Times New Roman" w:cs="Times New Roman"/>
    </w:rPr>
  </w:style>
  <w:style w:type="paragraph" w:styleId="Heading1">
    <w:name w:val="heading 1"/>
    <w:basedOn w:val="Normal"/>
    <w:next w:val="Normal"/>
    <w:link w:val="Heading1Char"/>
    <w:uiPriority w:val="9"/>
    <w:qFormat/>
    <w:rsid w:val="00A8300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8415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12CC"/>
    <w:rPr>
      <w:color w:val="0000FF"/>
      <w:u w:val="single"/>
    </w:rPr>
  </w:style>
  <w:style w:type="paragraph" w:styleId="NormalWeb">
    <w:name w:val="Normal (Web)"/>
    <w:basedOn w:val="Normal"/>
    <w:uiPriority w:val="99"/>
    <w:semiHidden/>
    <w:unhideWhenUsed/>
    <w:rsid w:val="00C512CC"/>
    <w:pPr>
      <w:spacing w:before="100" w:beforeAutospacing="1" w:after="100" w:afterAutospacing="1"/>
    </w:pPr>
  </w:style>
  <w:style w:type="paragraph" w:styleId="Header">
    <w:name w:val="header"/>
    <w:basedOn w:val="Normal"/>
    <w:link w:val="HeaderChar"/>
    <w:uiPriority w:val="99"/>
    <w:unhideWhenUsed/>
    <w:rsid w:val="00C512CC"/>
    <w:pPr>
      <w:tabs>
        <w:tab w:val="center" w:pos="4680"/>
        <w:tab w:val="right" w:pos="9360"/>
      </w:tabs>
    </w:pPr>
  </w:style>
  <w:style w:type="character" w:customStyle="1" w:styleId="HeaderChar">
    <w:name w:val="Header Char"/>
    <w:basedOn w:val="DefaultParagraphFont"/>
    <w:link w:val="Header"/>
    <w:uiPriority w:val="99"/>
    <w:rsid w:val="00C512CC"/>
  </w:style>
  <w:style w:type="character" w:styleId="PageNumber">
    <w:name w:val="page number"/>
    <w:basedOn w:val="DefaultParagraphFont"/>
    <w:uiPriority w:val="99"/>
    <w:semiHidden/>
    <w:unhideWhenUsed/>
    <w:rsid w:val="00C512CC"/>
  </w:style>
  <w:style w:type="paragraph" w:styleId="Footer">
    <w:name w:val="footer"/>
    <w:basedOn w:val="Normal"/>
    <w:link w:val="FooterChar"/>
    <w:uiPriority w:val="99"/>
    <w:unhideWhenUsed/>
    <w:rsid w:val="004B5B52"/>
    <w:pPr>
      <w:tabs>
        <w:tab w:val="center" w:pos="4680"/>
        <w:tab w:val="right" w:pos="9360"/>
      </w:tabs>
    </w:pPr>
  </w:style>
  <w:style w:type="character" w:customStyle="1" w:styleId="FooterChar">
    <w:name w:val="Footer Char"/>
    <w:basedOn w:val="DefaultParagraphFont"/>
    <w:link w:val="Footer"/>
    <w:uiPriority w:val="99"/>
    <w:rsid w:val="004B5B52"/>
  </w:style>
  <w:style w:type="character" w:customStyle="1" w:styleId="Heading1Char">
    <w:name w:val="Heading 1 Char"/>
    <w:basedOn w:val="DefaultParagraphFont"/>
    <w:link w:val="Heading1"/>
    <w:uiPriority w:val="9"/>
    <w:rsid w:val="00A83002"/>
    <w:rPr>
      <w:rFonts w:asciiTheme="majorHAnsi" w:eastAsiaTheme="majorEastAsia" w:hAnsiTheme="majorHAnsi" w:cstheme="majorBidi"/>
      <w:color w:val="2F5496" w:themeColor="accent1" w:themeShade="BF"/>
      <w:sz w:val="32"/>
      <w:szCs w:val="32"/>
    </w:rPr>
  </w:style>
  <w:style w:type="character" w:customStyle="1" w:styleId="cs1-format">
    <w:name w:val="cs1-format"/>
    <w:basedOn w:val="DefaultParagraphFont"/>
    <w:rsid w:val="0096563B"/>
  </w:style>
  <w:style w:type="character" w:styleId="HTMLCite">
    <w:name w:val="HTML Cite"/>
    <w:basedOn w:val="DefaultParagraphFont"/>
    <w:uiPriority w:val="99"/>
    <w:semiHidden/>
    <w:unhideWhenUsed/>
    <w:rsid w:val="004823CE"/>
    <w:rPr>
      <w:i/>
      <w:iCs/>
    </w:rPr>
  </w:style>
  <w:style w:type="character" w:customStyle="1" w:styleId="mw-cite-backlink">
    <w:name w:val="mw-cite-backlink"/>
    <w:basedOn w:val="DefaultParagraphFont"/>
    <w:rsid w:val="004823CE"/>
  </w:style>
  <w:style w:type="character" w:customStyle="1" w:styleId="reference-text">
    <w:name w:val="reference-text"/>
    <w:basedOn w:val="DefaultParagraphFont"/>
    <w:rsid w:val="004823CE"/>
  </w:style>
  <w:style w:type="paragraph" w:styleId="ListParagraph">
    <w:name w:val="List Paragraph"/>
    <w:basedOn w:val="Normal"/>
    <w:uiPriority w:val="34"/>
    <w:qFormat/>
    <w:rsid w:val="00AC670C"/>
    <w:pPr>
      <w:ind w:left="720"/>
      <w:contextualSpacing/>
    </w:pPr>
  </w:style>
  <w:style w:type="character" w:styleId="Strong">
    <w:name w:val="Strong"/>
    <w:basedOn w:val="DefaultParagraphFont"/>
    <w:uiPriority w:val="22"/>
    <w:qFormat/>
    <w:rsid w:val="00B0374D"/>
    <w:rPr>
      <w:b/>
      <w:bCs/>
    </w:rPr>
  </w:style>
  <w:style w:type="paragraph" w:styleId="TOCHeading">
    <w:name w:val="TOC Heading"/>
    <w:basedOn w:val="Heading1"/>
    <w:next w:val="Normal"/>
    <w:uiPriority w:val="39"/>
    <w:unhideWhenUsed/>
    <w:qFormat/>
    <w:rsid w:val="00E10CAA"/>
    <w:pPr>
      <w:spacing w:before="480" w:line="276" w:lineRule="auto"/>
      <w:outlineLvl w:val="9"/>
    </w:pPr>
    <w:rPr>
      <w:b/>
      <w:bCs/>
      <w:sz w:val="28"/>
      <w:szCs w:val="28"/>
    </w:rPr>
  </w:style>
  <w:style w:type="paragraph" w:styleId="TOC1">
    <w:name w:val="toc 1"/>
    <w:basedOn w:val="Normal"/>
    <w:next w:val="Normal"/>
    <w:autoRedefine/>
    <w:uiPriority w:val="39"/>
    <w:unhideWhenUsed/>
    <w:rsid w:val="00E10CAA"/>
    <w:pPr>
      <w:spacing w:before="120"/>
    </w:pPr>
    <w:rPr>
      <w:rFonts w:asciiTheme="minorHAnsi" w:hAnsiTheme="minorHAnsi" w:cstheme="minorHAnsi"/>
      <w:b/>
      <w:bCs/>
      <w:i/>
      <w:iCs/>
    </w:rPr>
  </w:style>
  <w:style w:type="paragraph" w:styleId="TOC2">
    <w:name w:val="toc 2"/>
    <w:basedOn w:val="Normal"/>
    <w:next w:val="Normal"/>
    <w:autoRedefine/>
    <w:uiPriority w:val="39"/>
    <w:semiHidden/>
    <w:unhideWhenUsed/>
    <w:rsid w:val="00E10CAA"/>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semiHidden/>
    <w:unhideWhenUsed/>
    <w:rsid w:val="00E10CAA"/>
    <w:pPr>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E10CAA"/>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E10CAA"/>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E10CAA"/>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E10CAA"/>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E10CAA"/>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E10CAA"/>
    <w:pPr>
      <w:ind w:left="1920"/>
    </w:pPr>
    <w:rPr>
      <w:rFonts w:asciiTheme="minorHAnsi" w:hAnsiTheme="minorHAnsi" w:cstheme="minorHAnsi"/>
      <w:sz w:val="20"/>
      <w:szCs w:val="20"/>
    </w:rPr>
  </w:style>
  <w:style w:type="character" w:styleId="PlaceholderText">
    <w:name w:val="Placeholder Text"/>
    <w:basedOn w:val="DefaultParagraphFont"/>
    <w:uiPriority w:val="99"/>
    <w:semiHidden/>
    <w:rsid w:val="009D11EB"/>
    <w:rPr>
      <w:color w:val="808080"/>
    </w:rPr>
  </w:style>
  <w:style w:type="character" w:customStyle="1" w:styleId="Heading2Char">
    <w:name w:val="Heading 2 Char"/>
    <w:basedOn w:val="DefaultParagraphFont"/>
    <w:link w:val="Heading2"/>
    <w:uiPriority w:val="9"/>
    <w:semiHidden/>
    <w:rsid w:val="00184155"/>
    <w:rPr>
      <w:rFonts w:asciiTheme="majorHAnsi" w:eastAsiaTheme="majorEastAsia" w:hAnsiTheme="majorHAnsi" w:cstheme="majorBidi"/>
      <w:color w:val="2F5496" w:themeColor="accent1" w:themeShade="BF"/>
      <w:sz w:val="26"/>
      <w:szCs w:val="26"/>
    </w:rPr>
  </w:style>
  <w:style w:type="character" w:customStyle="1" w:styleId="UnresolvedMention1">
    <w:name w:val="Unresolved Mention1"/>
    <w:basedOn w:val="DefaultParagraphFont"/>
    <w:uiPriority w:val="99"/>
    <w:semiHidden/>
    <w:unhideWhenUsed/>
    <w:rsid w:val="00F6780E"/>
    <w:rPr>
      <w:color w:val="605E5C"/>
      <w:shd w:val="clear" w:color="auto" w:fill="E1DFDD"/>
    </w:rPr>
  </w:style>
  <w:style w:type="character" w:styleId="FollowedHyperlink">
    <w:name w:val="FollowedHyperlink"/>
    <w:basedOn w:val="DefaultParagraphFont"/>
    <w:uiPriority w:val="99"/>
    <w:semiHidden/>
    <w:unhideWhenUsed/>
    <w:rsid w:val="0054553C"/>
    <w:rPr>
      <w:color w:val="954F72" w:themeColor="followedHyperlink"/>
      <w:u w:val="single"/>
    </w:rPr>
  </w:style>
  <w:style w:type="paragraph" w:styleId="BalloonText">
    <w:name w:val="Balloon Text"/>
    <w:basedOn w:val="Normal"/>
    <w:link w:val="BalloonTextChar"/>
    <w:uiPriority w:val="99"/>
    <w:semiHidden/>
    <w:unhideWhenUsed/>
    <w:rsid w:val="004644D8"/>
    <w:rPr>
      <w:rFonts w:ascii="Tahoma" w:hAnsi="Tahoma" w:cs="Tahoma"/>
      <w:sz w:val="16"/>
      <w:szCs w:val="16"/>
    </w:rPr>
  </w:style>
  <w:style w:type="character" w:customStyle="1" w:styleId="BalloonTextChar">
    <w:name w:val="Balloon Text Char"/>
    <w:basedOn w:val="DefaultParagraphFont"/>
    <w:link w:val="BalloonText"/>
    <w:uiPriority w:val="99"/>
    <w:semiHidden/>
    <w:rsid w:val="004644D8"/>
    <w:rPr>
      <w:rFonts w:ascii="Tahoma" w:eastAsia="Times New Roman" w:hAnsi="Tahoma" w:cs="Tahoma"/>
      <w:sz w:val="16"/>
      <w:szCs w:val="16"/>
    </w:rPr>
  </w:style>
  <w:style w:type="character" w:customStyle="1" w:styleId="reference-accessdate">
    <w:name w:val="reference-accessdate"/>
    <w:basedOn w:val="DefaultParagraphFont"/>
    <w:rsid w:val="00B3400C"/>
  </w:style>
  <w:style w:type="character" w:customStyle="1" w:styleId="nowrap">
    <w:name w:val="nowrap"/>
    <w:basedOn w:val="DefaultParagraphFont"/>
    <w:rsid w:val="00B3400C"/>
  </w:style>
  <w:style w:type="character" w:customStyle="1" w:styleId="cs1-lock-free">
    <w:name w:val="cs1-lock-free"/>
    <w:basedOn w:val="DefaultParagraphFont"/>
    <w:rsid w:val="00B36040"/>
  </w:style>
  <w:style w:type="table" w:styleId="TableGrid">
    <w:name w:val="Table Grid"/>
    <w:basedOn w:val="TableNormal"/>
    <w:uiPriority w:val="39"/>
    <w:unhideWhenUsed/>
    <w:rsid w:val="00342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3423B0"/>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List-Accent1">
    <w:name w:val="Light List Accent 1"/>
    <w:basedOn w:val="TableNormal"/>
    <w:uiPriority w:val="61"/>
    <w:rsid w:val="003423B0"/>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80E"/>
    <w:rPr>
      <w:rFonts w:ascii="Times New Roman" w:eastAsia="Times New Roman" w:hAnsi="Times New Roman" w:cs="Times New Roman"/>
    </w:rPr>
  </w:style>
  <w:style w:type="paragraph" w:styleId="Heading1">
    <w:name w:val="heading 1"/>
    <w:basedOn w:val="Normal"/>
    <w:next w:val="Normal"/>
    <w:link w:val="Heading1Char"/>
    <w:uiPriority w:val="9"/>
    <w:qFormat/>
    <w:rsid w:val="00A8300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8415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12CC"/>
    <w:rPr>
      <w:color w:val="0000FF"/>
      <w:u w:val="single"/>
    </w:rPr>
  </w:style>
  <w:style w:type="paragraph" w:styleId="NormalWeb">
    <w:name w:val="Normal (Web)"/>
    <w:basedOn w:val="Normal"/>
    <w:uiPriority w:val="99"/>
    <w:semiHidden/>
    <w:unhideWhenUsed/>
    <w:rsid w:val="00C512CC"/>
    <w:pPr>
      <w:spacing w:before="100" w:beforeAutospacing="1" w:after="100" w:afterAutospacing="1"/>
    </w:pPr>
  </w:style>
  <w:style w:type="paragraph" w:styleId="Header">
    <w:name w:val="header"/>
    <w:basedOn w:val="Normal"/>
    <w:link w:val="HeaderChar"/>
    <w:uiPriority w:val="99"/>
    <w:unhideWhenUsed/>
    <w:rsid w:val="00C512CC"/>
    <w:pPr>
      <w:tabs>
        <w:tab w:val="center" w:pos="4680"/>
        <w:tab w:val="right" w:pos="9360"/>
      </w:tabs>
    </w:pPr>
  </w:style>
  <w:style w:type="character" w:customStyle="1" w:styleId="HeaderChar">
    <w:name w:val="Header Char"/>
    <w:basedOn w:val="DefaultParagraphFont"/>
    <w:link w:val="Header"/>
    <w:uiPriority w:val="99"/>
    <w:rsid w:val="00C512CC"/>
  </w:style>
  <w:style w:type="character" w:styleId="PageNumber">
    <w:name w:val="page number"/>
    <w:basedOn w:val="DefaultParagraphFont"/>
    <w:uiPriority w:val="99"/>
    <w:semiHidden/>
    <w:unhideWhenUsed/>
    <w:rsid w:val="00C512CC"/>
  </w:style>
  <w:style w:type="paragraph" w:styleId="Footer">
    <w:name w:val="footer"/>
    <w:basedOn w:val="Normal"/>
    <w:link w:val="FooterChar"/>
    <w:uiPriority w:val="99"/>
    <w:unhideWhenUsed/>
    <w:rsid w:val="004B5B52"/>
    <w:pPr>
      <w:tabs>
        <w:tab w:val="center" w:pos="4680"/>
        <w:tab w:val="right" w:pos="9360"/>
      </w:tabs>
    </w:pPr>
  </w:style>
  <w:style w:type="character" w:customStyle="1" w:styleId="FooterChar">
    <w:name w:val="Footer Char"/>
    <w:basedOn w:val="DefaultParagraphFont"/>
    <w:link w:val="Footer"/>
    <w:uiPriority w:val="99"/>
    <w:rsid w:val="004B5B52"/>
  </w:style>
  <w:style w:type="character" w:customStyle="1" w:styleId="Heading1Char">
    <w:name w:val="Heading 1 Char"/>
    <w:basedOn w:val="DefaultParagraphFont"/>
    <w:link w:val="Heading1"/>
    <w:uiPriority w:val="9"/>
    <w:rsid w:val="00A83002"/>
    <w:rPr>
      <w:rFonts w:asciiTheme="majorHAnsi" w:eastAsiaTheme="majorEastAsia" w:hAnsiTheme="majorHAnsi" w:cstheme="majorBidi"/>
      <w:color w:val="2F5496" w:themeColor="accent1" w:themeShade="BF"/>
      <w:sz w:val="32"/>
      <w:szCs w:val="32"/>
    </w:rPr>
  </w:style>
  <w:style w:type="character" w:customStyle="1" w:styleId="cs1-format">
    <w:name w:val="cs1-format"/>
    <w:basedOn w:val="DefaultParagraphFont"/>
    <w:rsid w:val="0096563B"/>
  </w:style>
  <w:style w:type="character" w:styleId="HTMLCite">
    <w:name w:val="HTML Cite"/>
    <w:basedOn w:val="DefaultParagraphFont"/>
    <w:uiPriority w:val="99"/>
    <w:semiHidden/>
    <w:unhideWhenUsed/>
    <w:rsid w:val="004823CE"/>
    <w:rPr>
      <w:i/>
      <w:iCs/>
    </w:rPr>
  </w:style>
  <w:style w:type="character" w:customStyle="1" w:styleId="mw-cite-backlink">
    <w:name w:val="mw-cite-backlink"/>
    <w:basedOn w:val="DefaultParagraphFont"/>
    <w:rsid w:val="004823CE"/>
  </w:style>
  <w:style w:type="character" w:customStyle="1" w:styleId="reference-text">
    <w:name w:val="reference-text"/>
    <w:basedOn w:val="DefaultParagraphFont"/>
    <w:rsid w:val="004823CE"/>
  </w:style>
  <w:style w:type="paragraph" w:styleId="ListParagraph">
    <w:name w:val="List Paragraph"/>
    <w:basedOn w:val="Normal"/>
    <w:uiPriority w:val="34"/>
    <w:qFormat/>
    <w:rsid w:val="00AC670C"/>
    <w:pPr>
      <w:ind w:left="720"/>
      <w:contextualSpacing/>
    </w:pPr>
  </w:style>
  <w:style w:type="character" w:styleId="Strong">
    <w:name w:val="Strong"/>
    <w:basedOn w:val="DefaultParagraphFont"/>
    <w:uiPriority w:val="22"/>
    <w:qFormat/>
    <w:rsid w:val="00B0374D"/>
    <w:rPr>
      <w:b/>
      <w:bCs/>
    </w:rPr>
  </w:style>
  <w:style w:type="paragraph" w:styleId="TOCHeading">
    <w:name w:val="TOC Heading"/>
    <w:basedOn w:val="Heading1"/>
    <w:next w:val="Normal"/>
    <w:uiPriority w:val="39"/>
    <w:unhideWhenUsed/>
    <w:qFormat/>
    <w:rsid w:val="00E10CAA"/>
    <w:pPr>
      <w:spacing w:before="480" w:line="276" w:lineRule="auto"/>
      <w:outlineLvl w:val="9"/>
    </w:pPr>
    <w:rPr>
      <w:b/>
      <w:bCs/>
      <w:sz w:val="28"/>
      <w:szCs w:val="28"/>
    </w:rPr>
  </w:style>
  <w:style w:type="paragraph" w:styleId="TOC1">
    <w:name w:val="toc 1"/>
    <w:basedOn w:val="Normal"/>
    <w:next w:val="Normal"/>
    <w:autoRedefine/>
    <w:uiPriority w:val="39"/>
    <w:unhideWhenUsed/>
    <w:rsid w:val="00E10CAA"/>
    <w:pPr>
      <w:spacing w:before="120"/>
    </w:pPr>
    <w:rPr>
      <w:rFonts w:asciiTheme="minorHAnsi" w:hAnsiTheme="minorHAnsi" w:cstheme="minorHAnsi"/>
      <w:b/>
      <w:bCs/>
      <w:i/>
      <w:iCs/>
    </w:rPr>
  </w:style>
  <w:style w:type="paragraph" w:styleId="TOC2">
    <w:name w:val="toc 2"/>
    <w:basedOn w:val="Normal"/>
    <w:next w:val="Normal"/>
    <w:autoRedefine/>
    <w:uiPriority w:val="39"/>
    <w:semiHidden/>
    <w:unhideWhenUsed/>
    <w:rsid w:val="00E10CAA"/>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semiHidden/>
    <w:unhideWhenUsed/>
    <w:rsid w:val="00E10CAA"/>
    <w:pPr>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E10CAA"/>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E10CAA"/>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E10CAA"/>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E10CAA"/>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E10CAA"/>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E10CAA"/>
    <w:pPr>
      <w:ind w:left="1920"/>
    </w:pPr>
    <w:rPr>
      <w:rFonts w:asciiTheme="minorHAnsi" w:hAnsiTheme="minorHAnsi" w:cstheme="minorHAnsi"/>
      <w:sz w:val="20"/>
      <w:szCs w:val="20"/>
    </w:rPr>
  </w:style>
  <w:style w:type="character" w:styleId="PlaceholderText">
    <w:name w:val="Placeholder Text"/>
    <w:basedOn w:val="DefaultParagraphFont"/>
    <w:uiPriority w:val="99"/>
    <w:semiHidden/>
    <w:rsid w:val="009D11EB"/>
    <w:rPr>
      <w:color w:val="808080"/>
    </w:rPr>
  </w:style>
  <w:style w:type="character" w:customStyle="1" w:styleId="Heading2Char">
    <w:name w:val="Heading 2 Char"/>
    <w:basedOn w:val="DefaultParagraphFont"/>
    <w:link w:val="Heading2"/>
    <w:uiPriority w:val="9"/>
    <w:semiHidden/>
    <w:rsid w:val="00184155"/>
    <w:rPr>
      <w:rFonts w:asciiTheme="majorHAnsi" w:eastAsiaTheme="majorEastAsia" w:hAnsiTheme="majorHAnsi" w:cstheme="majorBidi"/>
      <w:color w:val="2F5496" w:themeColor="accent1" w:themeShade="BF"/>
      <w:sz w:val="26"/>
      <w:szCs w:val="26"/>
    </w:rPr>
  </w:style>
  <w:style w:type="character" w:customStyle="1" w:styleId="UnresolvedMention1">
    <w:name w:val="Unresolved Mention1"/>
    <w:basedOn w:val="DefaultParagraphFont"/>
    <w:uiPriority w:val="99"/>
    <w:semiHidden/>
    <w:unhideWhenUsed/>
    <w:rsid w:val="00F6780E"/>
    <w:rPr>
      <w:color w:val="605E5C"/>
      <w:shd w:val="clear" w:color="auto" w:fill="E1DFDD"/>
    </w:rPr>
  </w:style>
  <w:style w:type="character" w:styleId="FollowedHyperlink">
    <w:name w:val="FollowedHyperlink"/>
    <w:basedOn w:val="DefaultParagraphFont"/>
    <w:uiPriority w:val="99"/>
    <w:semiHidden/>
    <w:unhideWhenUsed/>
    <w:rsid w:val="0054553C"/>
    <w:rPr>
      <w:color w:val="954F72" w:themeColor="followedHyperlink"/>
      <w:u w:val="single"/>
    </w:rPr>
  </w:style>
  <w:style w:type="paragraph" w:styleId="BalloonText">
    <w:name w:val="Balloon Text"/>
    <w:basedOn w:val="Normal"/>
    <w:link w:val="BalloonTextChar"/>
    <w:uiPriority w:val="99"/>
    <w:semiHidden/>
    <w:unhideWhenUsed/>
    <w:rsid w:val="004644D8"/>
    <w:rPr>
      <w:rFonts w:ascii="Tahoma" w:hAnsi="Tahoma" w:cs="Tahoma"/>
      <w:sz w:val="16"/>
      <w:szCs w:val="16"/>
    </w:rPr>
  </w:style>
  <w:style w:type="character" w:customStyle="1" w:styleId="BalloonTextChar">
    <w:name w:val="Balloon Text Char"/>
    <w:basedOn w:val="DefaultParagraphFont"/>
    <w:link w:val="BalloonText"/>
    <w:uiPriority w:val="99"/>
    <w:semiHidden/>
    <w:rsid w:val="004644D8"/>
    <w:rPr>
      <w:rFonts w:ascii="Tahoma" w:eastAsia="Times New Roman" w:hAnsi="Tahoma" w:cs="Tahoma"/>
      <w:sz w:val="16"/>
      <w:szCs w:val="16"/>
    </w:rPr>
  </w:style>
  <w:style w:type="character" w:customStyle="1" w:styleId="reference-accessdate">
    <w:name w:val="reference-accessdate"/>
    <w:basedOn w:val="DefaultParagraphFont"/>
    <w:rsid w:val="00B3400C"/>
  </w:style>
  <w:style w:type="character" w:customStyle="1" w:styleId="nowrap">
    <w:name w:val="nowrap"/>
    <w:basedOn w:val="DefaultParagraphFont"/>
    <w:rsid w:val="00B3400C"/>
  </w:style>
  <w:style w:type="character" w:customStyle="1" w:styleId="cs1-lock-free">
    <w:name w:val="cs1-lock-free"/>
    <w:basedOn w:val="DefaultParagraphFont"/>
    <w:rsid w:val="00B36040"/>
  </w:style>
  <w:style w:type="table" w:styleId="TableGrid">
    <w:name w:val="Table Grid"/>
    <w:basedOn w:val="TableNormal"/>
    <w:uiPriority w:val="39"/>
    <w:unhideWhenUsed/>
    <w:rsid w:val="00342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3423B0"/>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List-Accent1">
    <w:name w:val="Light List Accent 1"/>
    <w:basedOn w:val="TableNormal"/>
    <w:uiPriority w:val="61"/>
    <w:rsid w:val="003423B0"/>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81677">
      <w:bodyDiv w:val="1"/>
      <w:marLeft w:val="0"/>
      <w:marRight w:val="0"/>
      <w:marTop w:val="0"/>
      <w:marBottom w:val="0"/>
      <w:divBdr>
        <w:top w:val="none" w:sz="0" w:space="0" w:color="auto"/>
        <w:left w:val="none" w:sz="0" w:space="0" w:color="auto"/>
        <w:bottom w:val="none" w:sz="0" w:space="0" w:color="auto"/>
        <w:right w:val="none" w:sz="0" w:space="0" w:color="auto"/>
      </w:divBdr>
    </w:div>
    <w:div w:id="73164961">
      <w:bodyDiv w:val="1"/>
      <w:marLeft w:val="0"/>
      <w:marRight w:val="0"/>
      <w:marTop w:val="0"/>
      <w:marBottom w:val="0"/>
      <w:divBdr>
        <w:top w:val="none" w:sz="0" w:space="0" w:color="auto"/>
        <w:left w:val="none" w:sz="0" w:space="0" w:color="auto"/>
        <w:bottom w:val="none" w:sz="0" w:space="0" w:color="auto"/>
        <w:right w:val="none" w:sz="0" w:space="0" w:color="auto"/>
      </w:divBdr>
    </w:div>
    <w:div w:id="163277255">
      <w:bodyDiv w:val="1"/>
      <w:marLeft w:val="0"/>
      <w:marRight w:val="0"/>
      <w:marTop w:val="0"/>
      <w:marBottom w:val="0"/>
      <w:divBdr>
        <w:top w:val="none" w:sz="0" w:space="0" w:color="auto"/>
        <w:left w:val="none" w:sz="0" w:space="0" w:color="auto"/>
        <w:bottom w:val="none" w:sz="0" w:space="0" w:color="auto"/>
        <w:right w:val="none" w:sz="0" w:space="0" w:color="auto"/>
      </w:divBdr>
    </w:div>
    <w:div w:id="186915154">
      <w:bodyDiv w:val="1"/>
      <w:marLeft w:val="0"/>
      <w:marRight w:val="0"/>
      <w:marTop w:val="0"/>
      <w:marBottom w:val="0"/>
      <w:divBdr>
        <w:top w:val="none" w:sz="0" w:space="0" w:color="auto"/>
        <w:left w:val="none" w:sz="0" w:space="0" w:color="auto"/>
        <w:bottom w:val="none" w:sz="0" w:space="0" w:color="auto"/>
        <w:right w:val="none" w:sz="0" w:space="0" w:color="auto"/>
      </w:divBdr>
    </w:div>
    <w:div w:id="210075432">
      <w:bodyDiv w:val="1"/>
      <w:marLeft w:val="0"/>
      <w:marRight w:val="0"/>
      <w:marTop w:val="0"/>
      <w:marBottom w:val="0"/>
      <w:divBdr>
        <w:top w:val="none" w:sz="0" w:space="0" w:color="auto"/>
        <w:left w:val="none" w:sz="0" w:space="0" w:color="auto"/>
        <w:bottom w:val="none" w:sz="0" w:space="0" w:color="auto"/>
        <w:right w:val="none" w:sz="0" w:space="0" w:color="auto"/>
      </w:divBdr>
    </w:div>
    <w:div w:id="297344679">
      <w:bodyDiv w:val="1"/>
      <w:marLeft w:val="0"/>
      <w:marRight w:val="0"/>
      <w:marTop w:val="0"/>
      <w:marBottom w:val="0"/>
      <w:divBdr>
        <w:top w:val="none" w:sz="0" w:space="0" w:color="auto"/>
        <w:left w:val="none" w:sz="0" w:space="0" w:color="auto"/>
        <w:bottom w:val="none" w:sz="0" w:space="0" w:color="auto"/>
        <w:right w:val="none" w:sz="0" w:space="0" w:color="auto"/>
      </w:divBdr>
    </w:div>
    <w:div w:id="310716380">
      <w:bodyDiv w:val="1"/>
      <w:marLeft w:val="0"/>
      <w:marRight w:val="0"/>
      <w:marTop w:val="0"/>
      <w:marBottom w:val="0"/>
      <w:divBdr>
        <w:top w:val="none" w:sz="0" w:space="0" w:color="auto"/>
        <w:left w:val="none" w:sz="0" w:space="0" w:color="auto"/>
        <w:bottom w:val="none" w:sz="0" w:space="0" w:color="auto"/>
        <w:right w:val="none" w:sz="0" w:space="0" w:color="auto"/>
      </w:divBdr>
    </w:div>
    <w:div w:id="384646662">
      <w:bodyDiv w:val="1"/>
      <w:marLeft w:val="0"/>
      <w:marRight w:val="0"/>
      <w:marTop w:val="0"/>
      <w:marBottom w:val="0"/>
      <w:divBdr>
        <w:top w:val="none" w:sz="0" w:space="0" w:color="auto"/>
        <w:left w:val="none" w:sz="0" w:space="0" w:color="auto"/>
        <w:bottom w:val="none" w:sz="0" w:space="0" w:color="auto"/>
        <w:right w:val="none" w:sz="0" w:space="0" w:color="auto"/>
      </w:divBdr>
      <w:divsChild>
        <w:div w:id="1442871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0991415">
              <w:marLeft w:val="0"/>
              <w:marRight w:val="0"/>
              <w:marTop w:val="0"/>
              <w:marBottom w:val="0"/>
              <w:divBdr>
                <w:top w:val="none" w:sz="0" w:space="0" w:color="auto"/>
                <w:left w:val="none" w:sz="0" w:space="0" w:color="auto"/>
                <w:bottom w:val="none" w:sz="0" w:space="0" w:color="auto"/>
                <w:right w:val="none" w:sz="0" w:space="0" w:color="auto"/>
              </w:divBdr>
              <w:divsChild>
                <w:div w:id="1341154884">
                  <w:marLeft w:val="0"/>
                  <w:marRight w:val="0"/>
                  <w:marTop w:val="0"/>
                  <w:marBottom w:val="0"/>
                  <w:divBdr>
                    <w:top w:val="none" w:sz="0" w:space="0" w:color="auto"/>
                    <w:left w:val="none" w:sz="0" w:space="0" w:color="auto"/>
                    <w:bottom w:val="none" w:sz="0" w:space="0" w:color="auto"/>
                    <w:right w:val="none" w:sz="0" w:space="0" w:color="auto"/>
                  </w:divBdr>
                  <w:divsChild>
                    <w:div w:id="724452512">
                      <w:marLeft w:val="0"/>
                      <w:marRight w:val="0"/>
                      <w:marTop w:val="0"/>
                      <w:marBottom w:val="0"/>
                      <w:divBdr>
                        <w:top w:val="none" w:sz="0" w:space="0" w:color="auto"/>
                        <w:left w:val="none" w:sz="0" w:space="0" w:color="auto"/>
                        <w:bottom w:val="none" w:sz="0" w:space="0" w:color="auto"/>
                        <w:right w:val="none" w:sz="0" w:space="0" w:color="auto"/>
                      </w:divBdr>
                      <w:divsChild>
                        <w:div w:id="1980960924">
                          <w:marLeft w:val="0"/>
                          <w:marRight w:val="0"/>
                          <w:marTop w:val="0"/>
                          <w:marBottom w:val="0"/>
                          <w:divBdr>
                            <w:top w:val="none" w:sz="0" w:space="0" w:color="auto"/>
                            <w:left w:val="none" w:sz="0" w:space="0" w:color="auto"/>
                            <w:bottom w:val="none" w:sz="0" w:space="0" w:color="auto"/>
                            <w:right w:val="none" w:sz="0" w:space="0" w:color="auto"/>
                          </w:divBdr>
                          <w:divsChild>
                            <w:div w:id="151337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4741250">
      <w:bodyDiv w:val="1"/>
      <w:marLeft w:val="0"/>
      <w:marRight w:val="0"/>
      <w:marTop w:val="0"/>
      <w:marBottom w:val="0"/>
      <w:divBdr>
        <w:top w:val="none" w:sz="0" w:space="0" w:color="auto"/>
        <w:left w:val="none" w:sz="0" w:space="0" w:color="auto"/>
        <w:bottom w:val="none" w:sz="0" w:space="0" w:color="auto"/>
        <w:right w:val="none" w:sz="0" w:space="0" w:color="auto"/>
      </w:divBdr>
    </w:div>
    <w:div w:id="589581282">
      <w:bodyDiv w:val="1"/>
      <w:marLeft w:val="0"/>
      <w:marRight w:val="0"/>
      <w:marTop w:val="0"/>
      <w:marBottom w:val="0"/>
      <w:divBdr>
        <w:top w:val="none" w:sz="0" w:space="0" w:color="auto"/>
        <w:left w:val="none" w:sz="0" w:space="0" w:color="auto"/>
        <w:bottom w:val="none" w:sz="0" w:space="0" w:color="auto"/>
        <w:right w:val="none" w:sz="0" w:space="0" w:color="auto"/>
      </w:divBdr>
    </w:div>
    <w:div w:id="642471293">
      <w:bodyDiv w:val="1"/>
      <w:marLeft w:val="0"/>
      <w:marRight w:val="0"/>
      <w:marTop w:val="0"/>
      <w:marBottom w:val="0"/>
      <w:divBdr>
        <w:top w:val="none" w:sz="0" w:space="0" w:color="auto"/>
        <w:left w:val="none" w:sz="0" w:space="0" w:color="auto"/>
        <w:bottom w:val="none" w:sz="0" w:space="0" w:color="auto"/>
        <w:right w:val="none" w:sz="0" w:space="0" w:color="auto"/>
      </w:divBdr>
    </w:div>
    <w:div w:id="698163602">
      <w:bodyDiv w:val="1"/>
      <w:marLeft w:val="0"/>
      <w:marRight w:val="0"/>
      <w:marTop w:val="0"/>
      <w:marBottom w:val="0"/>
      <w:divBdr>
        <w:top w:val="none" w:sz="0" w:space="0" w:color="auto"/>
        <w:left w:val="none" w:sz="0" w:space="0" w:color="auto"/>
        <w:bottom w:val="none" w:sz="0" w:space="0" w:color="auto"/>
        <w:right w:val="none" w:sz="0" w:space="0" w:color="auto"/>
      </w:divBdr>
    </w:div>
    <w:div w:id="721293983">
      <w:bodyDiv w:val="1"/>
      <w:marLeft w:val="0"/>
      <w:marRight w:val="0"/>
      <w:marTop w:val="0"/>
      <w:marBottom w:val="0"/>
      <w:divBdr>
        <w:top w:val="none" w:sz="0" w:space="0" w:color="auto"/>
        <w:left w:val="none" w:sz="0" w:space="0" w:color="auto"/>
        <w:bottom w:val="none" w:sz="0" w:space="0" w:color="auto"/>
        <w:right w:val="none" w:sz="0" w:space="0" w:color="auto"/>
      </w:divBdr>
    </w:div>
    <w:div w:id="854802543">
      <w:bodyDiv w:val="1"/>
      <w:marLeft w:val="0"/>
      <w:marRight w:val="0"/>
      <w:marTop w:val="0"/>
      <w:marBottom w:val="0"/>
      <w:divBdr>
        <w:top w:val="none" w:sz="0" w:space="0" w:color="auto"/>
        <w:left w:val="none" w:sz="0" w:space="0" w:color="auto"/>
        <w:bottom w:val="none" w:sz="0" w:space="0" w:color="auto"/>
        <w:right w:val="none" w:sz="0" w:space="0" w:color="auto"/>
      </w:divBdr>
    </w:div>
    <w:div w:id="996617203">
      <w:bodyDiv w:val="1"/>
      <w:marLeft w:val="0"/>
      <w:marRight w:val="0"/>
      <w:marTop w:val="0"/>
      <w:marBottom w:val="0"/>
      <w:divBdr>
        <w:top w:val="none" w:sz="0" w:space="0" w:color="auto"/>
        <w:left w:val="none" w:sz="0" w:space="0" w:color="auto"/>
        <w:bottom w:val="none" w:sz="0" w:space="0" w:color="auto"/>
        <w:right w:val="none" w:sz="0" w:space="0" w:color="auto"/>
      </w:divBdr>
    </w:div>
    <w:div w:id="1370690117">
      <w:bodyDiv w:val="1"/>
      <w:marLeft w:val="0"/>
      <w:marRight w:val="0"/>
      <w:marTop w:val="0"/>
      <w:marBottom w:val="0"/>
      <w:divBdr>
        <w:top w:val="none" w:sz="0" w:space="0" w:color="auto"/>
        <w:left w:val="none" w:sz="0" w:space="0" w:color="auto"/>
        <w:bottom w:val="none" w:sz="0" w:space="0" w:color="auto"/>
        <w:right w:val="none" w:sz="0" w:space="0" w:color="auto"/>
      </w:divBdr>
    </w:div>
    <w:div w:id="1390611844">
      <w:bodyDiv w:val="1"/>
      <w:marLeft w:val="0"/>
      <w:marRight w:val="0"/>
      <w:marTop w:val="0"/>
      <w:marBottom w:val="0"/>
      <w:divBdr>
        <w:top w:val="none" w:sz="0" w:space="0" w:color="auto"/>
        <w:left w:val="none" w:sz="0" w:space="0" w:color="auto"/>
        <w:bottom w:val="none" w:sz="0" w:space="0" w:color="auto"/>
        <w:right w:val="none" w:sz="0" w:space="0" w:color="auto"/>
      </w:divBdr>
    </w:div>
    <w:div w:id="1426145431">
      <w:bodyDiv w:val="1"/>
      <w:marLeft w:val="0"/>
      <w:marRight w:val="0"/>
      <w:marTop w:val="0"/>
      <w:marBottom w:val="0"/>
      <w:divBdr>
        <w:top w:val="none" w:sz="0" w:space="0" w:color="auto"/>
        <w:left w:val="none" w:sz="0" w:space="0" w:color="auto"/>
        <w:bottom w:val="none" w:sz="0" w:space="0" w:color="auto"/>
        <w:right w:val="none" w:sz="0" w:space="0" w:color="auto"/>
      </w:divBdr>
    </w:div>
    <w:div w:id="1539318927">
      <w:bodyDiv w:val="1"/>
      <w:marLeft w:val="0"/>
      <w:marRight w:val="0"/>
      <w:marTop w:val="0"/>
      <w:marBottom w:val="0"/>
      <w:divBdr>
        <w:top w:val="none" w:sz="0" w:space="0" w:color="auto"/>
        <w:left w:val="none" w:sz="0" w:space="0" w:color="auto"/>
        <w:bottom w:val="none" w:sz="0" w:space="0" w:color="auto"/>
        <w:right w:val="none" w:sz="0" w:space="0" w:color="auto"/>
      </w:divBdr>
    </w:div>
    <w:div w:id="1769078922">
      <w:bodyDiv w:val="1"/>
      <w:marLeft w:val="0"/>
      <w:marRight w:val="0"/>
      <w:marTop w:val="0"/>
      <w:marBottom w:val="0"/>
      <w:divBdr>
        <w:top w:val="none" w:sz="0" w:space="0" w:color="auto"/>
        <w:left w:val="none" w:sz="0" w:space="0" w:color="auto"/>
        <w:bottom w:val="none" w:sz="0" w:space="0" w:color="auto"/>
        <w:right w:val="none" w:sz="0" w:space="0" w:color="auto"/>
      </w:divBdr>
    </w:div>
    <w:div w:id="1778869862">
      <w:bodyDiv w:val="1"/>
      <w:marLeft w:val="0"/>
      <w:marRight w:val="0"/>
      <w:marTop w:val="0"/>
      <w:marBottom w:val="0"/>
      <w:divBdr>
        <w:top w:val="none" w:sz="0" w:space="0" w:color="auto"/>
        <w:left w:val="none" w:sz="0" w:space="0" w:color="auto"/>
        <w:bottom w:val="none" w:sz="0" w:space="0" w:color="auto"/>
        <w:right w:val="none" w:sz="0" w:space="0" w:color="auto"/>
      </w:divBdr>
    </w:div>
    <w:div w:id="1888837147">
      <w:bodyDiv w:val="1"/>
      <w:marLeft w:val="0"/>
      <w:marRight w:val="0"/>
      <w:marTop w:val="0"/>
      <w:marBottom w:val="0"/>
      <w:divBdr>
        <w:top w:val="none" w:sz="0" w:space="0" w:color="auto"/>
        <w:left w:val="none" w:sz="0" w:space="0" w:color="auto"/>
        <w:bottom w:val="none" w:sz="0" w:space="0" w:color="auto"/>
        <w:right w:val="none" w:sz="0" w:space="0" w:color="auto"/>
      </w:divBdr>
    </w:div>
    <w:div w:id="1891527524">
      <w:bodyDiv w:val="1"/>
      <w:marLeft w:val="0"/>
      <w:marRight w:val="0"/>
      <w:marTop w:val="0"/>
      <w:marBottom w:val="0"/>
      <w:divBdr>
        <w:top w:val="none" w:sz="0" w:space="0" w:color="auto"/>
        <w:left w:val="none" w:sz="0" w:space="0" w:color="auto"/>
        <w:bottom w:val="none" w:sz="0" w:space="0" w:color="auto"/>
        <w:right w:val="none" w:sz="0" w:space="0" w:color="auto"/>
      </w:divBdr>
    </w:div>
    <w:div w:id="1937442976">
      <w:bodyDiv w:val="1"/>
      <w:marLeft w:val="0"/>
      <w:marRight w:val="0"/>
      <w:marTop w:val="0"/>
      <w:marBottom w:val="0"/>
      <w:divBdr>
        <w:top w:val="none" w:sz="0" w:space="0" w:color="auto"/>
        <w:left w:val="none" w:sz="0" w:space="0" w:color="auto"/>
        <w:bottom w:val="none" w:sz="0" w:space="0" w:color="auto"/>
        <w:right w:val="none" w:sz="0" w:space="0" w:color="auto"/>
      </w:divBdr>
    </w:div>
    <w:div w:id="2087609107">
      <w:bodyDiv w:val="1"/>
      <w:marLeft w:val="0"/>
      <w:marRight w:val="0"/>
      <w:marTop w:val="0"/>
      <w:marBottom w:val="0"/>
      <w:divBdr>
        <w:top w:val="none" w:sz="0" w:space="0" w:color="auto"/>
        <w:left w:val="none" w:sz="0" w:space="0" w:color="auto"/>
        <w:bottom w:val="none" w:sz="0" w:space="0" w:color="auto"/>
        <w:right w:val="none" w:sz="0" w:space="0" w:color="auto"/>
      </w:divBdr>
    </w:div>
    <w:div w:id="209520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n.wikipedia.org/wiki/Social_skill" TargetMode="External"/><Relationship Id="rId18" Type="http://schemas.openxmlformats.org/officeDocument/2006/relationships/hyperlink" Target="https://web.archive.org/web/20170905144115/https:/books.google.com/books?id=LKqQM3CLAyQC&amp;pg=PA121&amp;lpg=PA121&amp;dq=%22Sensitivity+to+expression+of+emotional+meaning+in+three+modes+of+communication%22+Beldoch&amp;source=bl&amp;ots=oqKrhg_zer&amp;sig=ZS86mte_m-BGbNb24vZ_bTwoUjA&amp;hl=en&amp;sa=X&amp;ved=0CCIQ6AEwAGoVChMIk4vYqYzMyAIVglwsCh344g3I" TargetMode="External"/><Relationship Id="rId26" Type="http://schemas.openxmlformats.org/officeDocument/2006/relationships/hyperlink" Target="https://en.wikipedia.org/wiki/CiteSeerX" TargetMode="External"/><Relationship Id="rId3" Type="http://schemas.openxmlformats.org/officeDocument/2006/relationships/styles" Target="styles.xml"/><Relationship Id="rId21" Type="http://schemas.openxmlformats.org/officeDocument/2006/relationships/hyperlink" Target="https://web.archive.org/web/20051102035039/http:/www.infed.org/thinkers/gardner.htm"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en.wikipedia.org/wiki/Emotional_self-regulation" TargetMode="External"/><Relationship Id="rId17" Type="http://schemas.openxmlformats.org/officeDocument/2006/relationships/hyperlink" Target="https://books.google.com/books?id=LKqQM3CLAyQC&amp;pg=PA121&amp;lpg=PA121&amp;dq=%22Sensitivity+to+expression+of+emotional+meaning+in+three+modes+of+communication%22+Beldoch&amp;source=bl&amp;ots=oqKrhg_zer&amp;sig=ZS86mte_m-BGbNb24vZ_bTwoUjA&amp;hl=en&amp;sa=X&amp;ved=0CCIQ6AEwAGoVChMIk4vYqYzMyAIVglwsCh344g3I" TargetMode="External"/><Relationship Id="rId25" Type="http://schemas.openxmlformats.org/officeDocument/2006/relationships/hyperlink" Target="https://en.wikipedia.org/wiki/Special:BookSources/9780199534067"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n.wikipedia.org/wiki/Emotional_intelligence" TargetMode="External"/><Relationship Id="rId20" Type="http://schemas.openxmlformats.org/officeDocument/2006/relationships/hyperlink" Target="http://www.infed.org/thinkers/gardner.htm" TargetMode="External"/><Relationship Id="rId29" Type="http://schemas.openxmlformats.org/officeDocument/2006/relationships/hyperlink" Target="https://doi.org/10.1016%2Fs0191-8869%2899%2900195-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wikipedia.org/wiki/Gut_feeling" TargetMode="External"/><Relationship Id="rId24" Type="http://schemas.openxmlformats.org/officeDocument/2006/relationships/hyperlink" Target="https://en.wikipedia.org/wiki/International_Standard_Book_Number" TargetMode="External"/><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en.wikipedia.org/wiki/Motivation" TargetMode="External"/><Relationship Id="rId23" Type="http://schemas.openxmlformats.org/officeDocument/2006/relationships/hyperlink" Target="https://www.forbes.com/sites/danschawbel/2011/09/15/daniel-goleman-on-leadership-and-the-power-of-emotional-intelligence" TargetMode="External"/><Relationship Id="rId28" Type="http://schemas.openxmlformats.org/officeDocument/2006/relationships/hyperlink" Target="https://en.wikipedia.org/wiki/Digital_object_identifier" TargetMode="External"/><Relationship Id="rId10" Type="http://schemas.openxmlformats.org/officeDocument/2006/relationships/hyperlink" Target="https://en.wikipedia.org/wiki/Self-awareness" TargetMode="External"/><Relationship Id="rId19" Type="http://schemas.openxmlformats.org/officeDocument/2006/relationships/hyperlink" Target="https://en.wikipedia.org/wiki/Emotional_intelligence" TargetMode="External"/><Relationship Id="rId31"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en.wikipedia.org/wiki/Empathy" TargetMode="External"/><Relationship Id="rId22" Type="http://schemas.openxmlformats.org/officeDocument/2006/relationships/hyperlink" Target="https://web.archive.org/web/20121104185806/http:/www.forbes.com/sites/danschawbel/2011/09/15/daniel-goleman-on-leadership-and-the-power-of-emotional-intelligence" TargetMode="External"/><Relationship Id="rId27" Type="http://schemas.openxmlformats.org/officeDocument/2006/relationships/hyperlink" Target="https://citeseerx.ist.psu.edu/viewdoc/summary?doi=10.1.1.475.5285"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3F87C-69FE-45BA-B5A0-FD880EE0B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8</Pages>
  <Words>2063</Words>
  <Characters>11764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Ketevan Goginashvili</cp:lastModifiedBy>
  <cp:revision>4</cp:revision>
  <dcterms:created xsi:type="dcterms:W3CDTF">2019-04-16T09:11:00Z</dcterms:created>
  <dcterms:modified xsi:type="dcterms:W3CDTF">2019-04-16T15:42:00Z</dcterms:modified>
</cp:coreProperties>
</file>